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840F" w14:textId="5F9EA1B6" w:rsidR="00E63AEB" w:rsidRPr="00E45516" w:rsidRDefault="00532CBC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45516">
        <w:rPr>
          <w:rFonts w:ascii="Times New Roman" w:eastAsia="Times New Roman" w:hAnsi="Times New Roman" w:cs="Times New Roman"/>
          <w:b/>
          <w:lang w:eastAsia="pl-PL"/>
        </w:rPr>
        <w:t>Zarządzenie Nr</w:t>
      </w:r>
      <w:r w:rsidR="000D6D4C" w:rsidRPr="00E45516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8751EE">
        <w:rPr>
          <w:rFonts w:ascii="Times New Roman" w:eastAsia="Times New Roman" w:hAnsi="Times New Roman" w:cs="Times New Roman"/>
          <w:b/>
          <w:lang w:eastAsia="pl-PL"/>
        </w:rPr>
        <w:t>18</w:t>
      </w:r>
      <w:r w:rsidR="000F5F1A" w:rsidRPr="00E45516">
        <w:rPr>
          <w:rFonts w:ascii="Times New Roman" w:eastAsia="Times New Roman" w:hAnsi="Times New Roman" w:cs="Times New Roman"/>
          <w:b/>
          <w:lang w:eastAsia="pl-PL"/>
        </w:rPr>
        <w:t>/202</w:t>
      </w:r>
      <w:r w:rsidR="0022421A" w:rsidRPr="00E45516">
        <w:rPr>
          <w:rFonts w:ascii="Times New Roman" w:eastAsia="Times New Roman" w:hAnsi="Times New Roman" w:cs="Times New Roman"/>
          <w:b/>
          <w:lang w:eastAsia="pl-PL"/>
        </w:rPr>
        <w:t>5</w:t>
      </w:r>
    </w:p>
    <w:p w14:paraId="3C18087E" w14:textId="77777777" w:rsidR="00E63AEB" w:rsidRPr="00E45516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E45516">
        <w:rPr>
          <w:rFonts w:ascii="Times New Roman" w:eastAsia="Times New Roman" w:hAnsi="Times New Roman" w:cs="Times New Roman"/>
          <w:b/>
          <w:lang w:eastAsia="pl-PL"/>
        </w:rPr>
        <w:t>Kierownika Miejskiego Zarządu Budynków Komunalnych w Sławkowie</w:t>
      </w:r>
    </w:p>
    <w:p w14:paraId="010AA9D6" w14:textId="135A7A3B" w:rsidR="00E63AEB" w:rsidRPr="00E45516" w:rsidRDefault="00532CBC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45516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="0038008F">
        <w:rPr>
          <w:rFonts w:ascii="Times New Roman" w:eastAsia="Times New Roman" w:hAnsi="Times New Roman" w:cs="Times New Roman"/>
          <w:b/>
          <w:lang w:eastAsia="pl-PL"/>
        </w:rPr>
        <w:t>8</w:t>
      </w:r>
      <w:r w:rsidR="008C2144" w:rsidRPr="00E45516">
        <w:rPr>
          <w:rFonts w:ascii="Times New Roman" w:eastAsia="Times New Roman" w:hAnsi="Times New Roman" w:cs="Times New Roman"/>
          <w:b/>
          <w:lang w:eastAsia="pl-PL"/>
        </w:rPr>
        <w:t xml:space="preserve"> grudnia </w:t>
      </w:r>
      <w:r w:rsidR="0022421A" w:rsidRPr="00E45516">
        <w:rPr>
          <w:rFonts w:ascii="Times New Roman" w:eastAsia="Times New Roman" w:hAnsi="Times New Roman" w:cs="Times New Roman"/>
          <w:b/>
          <w:lang w:eastAsia="pl-PL"/>
        </w:rPr>
        <w:t>2025</w:t>
      </w:r>
      <w:r w:rsidR="00FA3A43" w:rsidRPr="00E45516">
        <w:rPr>
          <w:rFonts w:ascii="Times New Roman" w:eastAsia="Times New Roman" w:hAnsi="Times New Roman" w:cs="Times New Roman"/>
          <w:b/>
          <w:lang w:eastAsia="pl-PL"/>
        </w:rPr>
        <w:t xml:space="preserve"> r. </w:t>
      </w:r>
    </w:p>
    <w:p w14:paraId="112224FA" w14:textId="77777777" w:rsidR="00996CA8" w:rsidRPr="00E45516" w:rsidRDefault="00996CA8" w:rsidP="0086192C">
      <w:pPr>
        <w:spacing w:after="0"/>
        <w:jc w:val="center"/>
        <w:rPr>
          <w:rFonts w:ascii="Times New Roman" w:hAnsi="Times New Roman" w:cs="Times New Roman"/>
        </w:rPr>
      </w:pPr>
    </w:p>
    <w:p w14:paraId="3535F7BF" w14:textId="7A5DE323" w:rsidR="000F5F1A" w:rsidRPr="00E45516" w:rsidRDefault="00996CA8" w:rsidP="00B750F0">
      <w:pPr>
        <w:spacing w:after="0"/>
        <w:jc w:val="both"/>
        <w:rPr>
          <w:rFonts w:ascii="Times New Roman" w:hAnsi="Times New Roman" w:cs="Times New Roman"/>
        </w:rPr>
      </w:pPr>
      <w:r w:rsidRPr="00E45516">
        <w:rPr>
          <w:rFonts w:ascii="Times New Roman" w:hAnsi="Times New Roman" w:cs="Times New Roman"/>
        </w:rPr>
        <w:t>w</w:t>
      </w:r>
      <w:r w:rsidR="000C1B24" w:rsidRPr="00E45516">
        <w:rPr>
          <w:rFonts w:ascii="Times New Roman" w:hAnsi="Times New Roman" w:cs="Times New Roman"/>
        </w:rPr>
        <w:t xml:space="preserve"> sprawie</w:t>
      </w:r>
      <w:r w:rsidR="0086192C" w:rsidRPr="00E45516">
        <w:rPr>
          <w:rFonts w:ascii="Times New Roman" w:hAnsi="Times New Roman" w:cs="Times New Roman"/>
        </w:rPr>
        <w:t xml:space="preserve">: zmiany </w:t>
      </w:r>
      <w:r w:rsidR="00D74A3A" w:rsidRPr="00E45516">
        <w:rPr>
          <w:rFonts w:ascii="Times New Roman" w:hAnsi="Times New Roman" w:cs="Times New Roman"/>
        </w:rPr>
        <w:t xml:space="preserve">Zarządzenia Nr 11/2020 Kierownika Miejskiego Zarządu Budynków </w:t>
      </w:r>
      <w:r w:rsidR="008C2144" w:rsidRPr="00E45516">
        <w:rPr>
          <w:rFonts w:ascii="Times New Roman" w:hAnsi="Times New Roman" w:cs="Times New Roman"/>
        </w:rPr>
        <w:t>Komunalnych w</w:t>
      </w:r>
      <w:r w:rsidR="00D74A3A" w:rsidRPr="00E45516">
        <w:rPr>
          <w:rFonts w:ascii="Times New Roman" w:hAnsi="Times New Roman" w:cs="Times New Roman"/>
        </w:rPr>
        <w:t xml:space="preserve"> Sławkowie z dnia 22 października 2020 roku ze zm. w sprawie: Regulaminu Wynagradzania Pracowników w Miejskim Zarządzie Budynków Komunalnych w Sławkowie. </w:t>
      </w:r>
      <w:r w:rsidR="0086192C" w:rsidRPr="00E45516">
        <w:rPr>
          <w:rFonts w:ascii="Times New Roman" w:hAnsi="Times New Roman" w:cs="Times New Roman"/>
        </w:rPr>
        <w:t xml:space="preserve"> </w:t>
      </w:r>
    </w:p>
    <w:p w14:paraId="63D71CAF" w14:textId="77777777" w:rsidR="009F6597" w:rsidRPr="00E45516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D5A1DD" w14:textId="2170305B" w:rsidR="009A5B0F" w:rsidRPr="0038008F" w:rsidRDefault="009F6597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38008F">
        <w:rPr>
          <w:rFonts w:ascii="Times New Roman" w:eastAsia="Times New Roman" w:hAnsi="Times New Roman" w:cs="Times New Roman"/>
          <w:lang w:eastAsia="pl-PL"/>
        </w:rPr>
        <w:t>Na podstawie art. 47 ust</w:t>
      </w:r>
      <w:r w:rsidR="00D15CF6" w:rsidRPr="0038008F">
        <w:rPr>
          <w:rFonts w:ascii="Times New Roman" w:eastAsia="Times New Roman" w:hAnsi="Times New Roman" w:cs="Times New Roman"/>
          <w:lang w:eastAsia="pl-PL"/>
        </w:rPr>
        <w:t>.</w:t>
      </w:r>
      <w:r w:rsidRPr="0038008F">
        <w:rPr>
          <w:rFonts w:ascii="Times New Roman" w:eastAsia="Times New Roman" w:hAnsi="Times New Roman" w:cs="Times New Roman"/>
          <w:lang w:eastAsia="pl-PL"/>
        </w:rPr>
        <w:t xml:space="preserve"> 1 ustawy z dnia 8 marca 1990 r. o samorządzie gminnym</w:t>
      </w:r>
      <w:r w:rsidR="00BD3B47" w:rsidRPr="0038008F">
        <w:rPr>
          <w:rFonts w:ascii="Times New Roman" w:eastAsia="Times New Roman" w:hAnsi="Times New Roman" w:cs="Times New Roman"/>
          <w:lang w:eastAsia="pl-PL"/>
        </w:rPr>
        <w:t xml:space="preserve"> (</w:t>
      </w:r>
      <w:r w:rsidR="00A07E65" w:rsidRPr="0038008F">
        <w:rPr>
          <w:rFonts w:ascii="Times New Roman" w:eastAsia="Times New Roman" w:hAnsi="Times New Roman" w:cs="Times New Roman"/>
          <w:lang w:eastAsia="pl-PL"/>
        </w:rPr>
        <w:t>Dz.U. z 202</w:t>
      </w:r>
      <w:r w:rsidR="008751EE" w:rsidRPr="0038008F">
        <w:rPr>
          <w:rFonts w:ascii="Times New Roman" w:eastAsia="Times New Roman" w:hAnsi="Times New Roman" w:cs="Times New Roman"/>
          <w:lang w:eastAsia="pl-PL"/>
        </w:rPr>
        <w:t>5</w:t>
      </w:r>
      <w:r w:rsidRPr="0038008F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8751EE" w:rsidRPr="0038008F">
        <w:rPr>
          <w:rFonts w:ascii="Times New Roman" w:eastAsia="Times New Roman" w:hAnsi="Times New Roman" w:cs="Times New Roman"/>
          <w:lang w:eastAsia="pl-PL"/>
        </w:rPr>
        <w:t>1153</w:t>
      </w:r>
      <w:r w:rsidRPr="0038008F">
        <w:rPr>
          <w:rFonts w:ascii="Times New Roman" w:eastAsia="Times New Roman" w:hAnsi="Times New Roman" w:cs="Times New Roman"/>
          <w:lang w:eastAsia="pl-PL"/>
        </w:rPr>
        <w:t>)</w:t>
      </w:r>
      <w:r w:rsidR="0038008F" w:rsidRPr="0038008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008F">
        <w:rPr>
          <w:rFonts w:ascii="Times New Roman" w:eastAsia="Times New Roman" w:hAnsi="Times New Roman" w:cs="Times New Roman"/>
          <w:lang w:eastAsia="pl-PL"/>
        </w:rPr>
        <w:t xml:space="preserve"> w związku z §7 ust.1 Uchwały Nr IX/91/2019 Rady Miejskiej w Sławkowie z dnia 19 czerwca 2019 r</w:t>
      </w:r>
      <w:r w:rsidR="006F2903" w:rsidRPr="0038008F">
        <w:rPr>
          <w:rFonts w:ascii="Times New Roman" w:eastAsia="Times New Roman" w:hAnsi="Times New Roman" w:cs="Times New Roman"/>
          <w:lang w:eastAsia="pl-PL"/>
        </w:rPr>
        <w:t>.</w:t>
      </w:r>
      <w:r w:rsidRPr="0038008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F2903" w:rsidRPr="0038008F">
        <w:rPr>
          <w:rFonts w:ascii="Times New Roman" w:eastAsia="Times New Roman" w:hAnsi="Times New Roman" w:cs="Times New Roman"/>
          <w:lang w:eastAsia="pl-PL"/>
        </w:rPr>
        <w:t>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</w:t>
      </w:r>
      <w:r w:rsidRPr="0038008F">
        <w:rPr>
          <w:rFonts w:ascii="Times New Roman" w:eastAsia="Times New Roman" w:hAnsi="Times New Roman" w:cs="Times New Roman"/>
          <w:lang w:eastAsia="pl-PL"/>
        </w:rPr>
        <w:t xml:space="preserve">  oraz  na podstawie Rozdziału II ust.2.  Regulaminu Organizacyjnego Miejskiego Zarządu Budynków Komunalnych stanowiącego załącznik nr 1 do Zarządzenia nr 9/2019 Kierownika Miejskiego Zarządu Budynków Komunalnych w  Sławkowie z dnia 9 kwietnia 2019 r</w:t>
      </w:r>
      <w:r w:rsidR="000D696C" w:rsidRPr="0038008F">
        <w:rPr>
          <w:rFonts w:ascii="Times New Roman" w:eastAsia="Times New Roman" w:hAnsi="Times New Roman" w:cs="Times New Roman"/>
          <w:lang w:eastAsia="pl-PL"/>
        </w:rPr>
        <w:t>.</w:t>
      </w:r>
      <w:r w:rsidRPr="0038008F">
        <w:rPr>
          <w:rFonts w:ascii="Times New Roman" w:eastAsia="Times New Roman" w:hAnsi="Times New Roman" w:cs="Times New Roman"/>
          <w:lang w:eastAsia="pl-PL"/>
        </w:rPr>
        <w:t xml:space="preserve"> w sprawie nadania regulaminu organizacyjnego Miejskiego Zarządu Budynków Komunalnych w Sławkowie oraz na podstawie </w:t>
      </w:r>
      <w:r w:rsidRPr="0038008F">
        <w:rPr>
          <w:rFonts w:ascii="Times New Roman" w:eastAsia="Calibri" w:hAnsi="Times New Roman" w:cs="Times New Roman"/>
          <w:color w:val="000000"/>
        </w:rPr>
        <w:t>art.</w:t>
      </w:r>
      <w:r w:rsidR="000D696C" w:rsidRPr="0038008F">
        <w:rPr>
          <w:rFonts w:ascii="Times New Roman" w:eastAsia="Calibri" w:hAnsi="Times New Roman" w:cs="Times New Roman"/>
          <w:color w:val="000000"/>
        </w:rPr>
        <w:t xml:space="preserve"> </w:t>
      </w:r>
      <w:r w:rsidRPr="0038008F">
        <w:rPr>
          <w:rFonts w:ascii="Times New Roman" w:eastAsia="Calibri" w:hAnsi="Times New Roman" w:cs="Times New Roman"/>
          <w:color w:val="000000"/>
        </w:rPr>
        <w:t>39 ust 1 i 2 Ustawy o Pracownikach Samorządowych z 21 li</w:t>
      </w:r>
      <w:r w:rsidR="000D696C" w:rsidRPr="0038008F">
        <w:rPr>
          <w:rFonts w:ascii="Times New Roman" w:eastAsia="Calibri" w:hAnsi="Times New Roman" w:cs="Times New Roman"/>
          <w:color w:val="000000"/>
        </w:rPr>
        <w:t>stopada 2008 roku  ( Dz.U. z 202</w:t>
      </w:r>
      <w:r w:rsidR="00125F05" w:rsidRPr="0038008F">
        <w:rPr>
          <w:rFonts w:ascii="Times New Roman" w:eastAsia="Calibri" w:hAnsi="Times New Roman" w:cs="Times New Roman"/>
          <w:color w:val="000000"/>
        </w:rPr>
        <w:t>4</w:t>
      </w:r>
      <w:r w:rsidRPr="0038008F">
        <w:rPr>
          <w:rFonts w:ascii="Times New Roman" w:eastAsia="Calibri" w:hAnsi="Times New Roman" w:cs="Times New Roman"/>
          <w:color w:val="000000"/>
        </w:rPr>
        <w:t xml:space="preserve"> r., poz.</w:t>
      </w:r>
      <w:r w:rsidR="000D696C" w:rsidRPr="0038008F">
        <w:rPr>
          <w:rFonts w:ascii="Times New Roman" w:eastAsia="Calibri" w:hAnsi="Times New Roman" w:cs="Times New Roman"/>
          <w:color w:val="000000"/>
        </w:rPr>
        <w:t xml:space="preserve"> </w:t>
      </w:r>
      <w:r w:rsidR="00125F05" w:rsidRPr="0038008F">
        <w:rPr>
          <w:rFonts w:ascii="Times New Roman" w:eastAsia="Calibri" w:hAnsi="Times New Roman" w:cs="Times New Roman"/>
          <w:color w:val="000000"/>
        </w:rPr>
        <w:t>1135</w:t>
      </w:r>
      <w:r w:rsidR="006A0FC8" w:rsidRPr="0038008F">
        <w:rPr>
          <w:rFonts w:ascii="Times New Roman" w:eastAsia="Calibri" w:hAnsi="Times New Roman" w:cs="Times New Roman"/>
          <w:color w:val="000000"/>
        </w:rPr>
        <w:t xml:space="preserve">) </w:t>
      </w:r>
      <w:r w:rsidRPr="0038008F">
        <w:rPr>
          <w:rFonts w:ascii="Times New Roman" w:eastAsia="Calibri" w:hAnsi="Times New Roman" w:cs="Times New Roman"/>
          <w:color w:val="000000"/>
        </w:rPr>
        <w:t xml:space="preserve">oraz Rozporządzenia Rady Ministrów z dnia </w:t>
      </w:r>
      <w:r w:rsidR="009A5B0F" w:rsidRPr="0038008F">
        <w:rPr>
          <w:rFonts w:ascii="Times New Roman" w:eastAsia="Calibri" w:hAnsi="Times New Roman" w:cs="Times New Roman"/>
          <w:color w:val="000000"/>
        </w:rPr>
        <w:t>25 października 2021 roku w sprawie wynagradzania pracowników samorządowych (Dz. U</w:t>
      </w:r>
      <w:r w:rsidR="00D56D7D" w:rsidRPr="0038008F">
        <w:rPr>
          <w:rFonts w:ascii="Times New Roman" w:eastAsia="Calibri" w:hAnsi="Times New Roman" w:cs="Times New Roman"/>
          <w:color w:val="000000"/>
        </w:rPr>
        <w:t>.</w:t>
      </w:r>
      <w:r w:rsidR="009A5B0F" w:rsidRPr="0038008F">
        <w:rPr>
          <w:rFonts w:ascii="Times New Roman" w:eastAsia="Calibri" w:hAnsi="Times New Roman" w:cs="Times New Roman"/>
          <w:color w:val="000000"/>
        </w:rPr>
        <w:t xml:space="preserve"> </w:t>
      </w:r>
      <w:r w:rsidR="0074443F" w:rsidRPr="0038008F">
        <w:rPr>
          <w:rFonts w:ascii="Times New Roman" w:eastAsia="Calibri" w:hAnsi="Times New Roman" w:cs="Times New Roman"/>
          <w:color w:val="000000"/>
        </w:rPr>
        <w:t>z 202</w:t>
      </w:r>
      <w:r w:rsidR="00064F14" w:rsidRPr="0038008F">
        <w:rPr>
          <w:rFonts w:ascii="Times New Roman" w:eastAsia="Calibri" w:hAnsi="Times New Roman" w:cs="Times New Roman"/>
          <w:color w:val="000000"/>
        </w:rPr>
        <w:t>4</w:t>
      </w:r>
      <w:r w:rsidR="0074443F" w:rsidRPr="0038008F">
        <w:rPr>
          <w:rFonts w:ascii="Times New Roman" w:eastAsia="Calibri" w:hAnsi="Times New Roman" w:cs="Times New Roman"/>
          <w:color w:val="000000"/>
        </w:rPr>
        <w:t xml:space="preserve"> r., </w:t>
      </w:r>
      <w:r w:rsidR="009A5B0F" w:rsidRPr="0038008F">
        <w:rPr>
          <w:rFonts w:ascii="Times New Roman" w:eastAsia="Calibri" w:hAnsi="Times New Roman" w:cs="Times New Roman"/>
          <w:color w:val="000000"/>
        </w:rPr>
        <w:t xml:space="preserve">poz. </w:t>
      </w:r>
      <w:r w:rsidR="00064F14" w:rsidRPr="0038008F">
        <w:rPr>
          <w:rFonts w:ascii="Times New Roman" w:eastAsia="Calibri" w:hAnsi="Times New Roman" w:cs="Times New Roman"/>
          <w:color w:val="000000"/>
        </w:rPr>
        <w:t>1638</w:t>
      </w:r>
      <w:r w:rsidR="008751EE" w:rsidRPr="0038008F">
        <w:rPr>
          <w:rFonts w:ascii="Times New Roman" w:eastAsia="Calibri" w:hAnsi="Times New Roman" w:cs="Times New Roman"/>
          <w:color w:val="000000"/>
        </w:rPr>
        <w:t xml:space="preserve"> </w:t>
      </w:r>
      <w:r w:rsidR="009A5B0F" w:rsidRPr="0038008F">
        <w:rPr>
          <w:rFonts w:ascii="Times New Roman" w:eastAsia="Calibri" w:hAnsi="Times New Roman" w:cs="Times New Roman"/>
          <w:color w:val="000000"/>
        </w:rPr>
        <w:t>z</w:t>
      </w:r>
      <w:r w:rsidR="00D56D7D" w:rsidRPr="0038008F">
        <w:rPr>
          <w:rFonts w:ascii="Times New Roman" w:eastAsia="Calibri" w:hAnsi="Times New Roman" w:cs="Times New Roman"/>
          <w:color w:val="000000"/>
        </w:rPr>
        <w:t xml:space="preserve"> późn.zm.</w:t>
      </w:r>
      <w:r w:rsidR="009A5B0F" w:rsidRPr="0038008F">
        <w:rPr>
          <w:rFonts w:ascii="Times New Roman" w:eastAsia="Calibri" w:hAnsi="Times New Roman" w:cs="Times New Roman"/>
          <w:color w:val="000000"/>
        </w:rPr>
        <w:t>)</w:t>
      </w:r>
      <w:r w:rsidR="008751EE" w:rsidRPr="0038008F">
        <w:rPr>
          <w:rFonts w:ascii="Times New Roman" w:eastAsia="Calibri" w:hAnsi="Times New Roman" w:cs="Times New Roman"/>
          <w:color w:val="000000"/>
        </w:rPr>
        <w:t>, w związku z art. 18</w:t>
      </w:r>
      <w:r w:rsidR="008751EE" w:rsidRPr="0038008F">
        <w:rPr>
          <w:rFonts w:ascii="Times New Roman" w:eastAsia="Calibri" w:hAnsi="Times New Roman" w:cs="Times New Roman"/>
          <w:color w:val="000000"/>
          <w:vertAlign w:val="superscript"/>
        </w:rPr>
        <w:t>3ca</w:t>
      </w:r>
      <w:r w:rsidR="008751EE" w:rsidRPr="0038008F">
        <w:rPr>
          <w:rFonts w:ascii="Times New Roman" w:eastAsia="Calibri" w:hAnsi="Times New Roman" w:cs="Times New Roman"/>
          <w:color w:val="000000"/>
        </w:rPr>
        <w:t xml:space="preserve"> ustawy z dnia 26 czerwca 1974 r. Kodeks pracy (Dz.U. z 2025 r. poz.277 ze zm.), który wejdzie w życie w dniu 24 grudnia 2025 r. </w:t>
      </w:r>
    </w:p>
    <w:p w14:paraId="29349C0B" w14:textId="77777777" w:rsidR="0038008F" w:rsidRDefault="0038008F" w:rsidP="0086192C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9863BEE" w14:textId="1EBF3A84" w:rsidR="00CD371F" w:rsidRPr="00E45516" w:rsidRDefault="0038008F" w:rsidP="0086192C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</w:t>
      </w:r>
      <w:r w:rsidR="000C1B24" w:rsidRPr="00E45516">
        <w:rPr>
          <w:rFonts w:ascii="Times New Roman" w:hAnsi="Times New Roman" w:cs="Times New Roman"/>
          <w:b/>
          <w:color w:val="000000" w:themeColor="text1"/>
        </w:rPr>
        <w:t>arządzam</w:t>
      </w:r>
      <w:r w:rsidR="00CD371F" w:rsidRPr="00E45516">
        <w:rPr>
          <w:rFonts w:ascii="Times New Roman" w:hAnsi="Times New Roman" w:cs="Times New Roman"/>
          <w:b/>
          <w:color w:val="000000" w:themeColor="text1"/>
        </w:rPr>
        <w:t>:</w:t>
      </w:r>
    </w:p>
    <w:p w14:paraId="7A95C4C1" w14:textId="42F6DC44" w:rsidR="00A9532B" w:rsidRPr="00E45516" w:rsidRDefault="00A9532B" w:rsidP="00A9532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b/>
          <w:color w:val="000000" w:themeColor="text1"/>
          <w:lang w:eastAsia="pl-PL" w:bidi="pl-PL"/>
        </w:rPr>
        <w:t>§ 1.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W „Regulaminie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W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ynagradzania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P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racowników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Miejskiego Zarządu Budynków Komunalnych w Sławkowie” stanowiącym 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załącznik do Zarządzenia Nr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11/2020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Kierownika Miejskiego Zarządu Budynków Komunalnych w Sławkowie 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z dnia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22 października 2020 roku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 w sprawie Regulaminu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W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ynagradzania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P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racowników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w Miejskim Zarządzie Budynków Komunalnych w Sławkowie”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, </w:t>
      </w:r>
      <w:r w:rsid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                        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w §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5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 dodaje się ust. 4 - 6 w brzmieniu:</w:t>
      </w:r>
    </w:p>
    <w:p w14:paraId="5EAA2AF4" w14:textId="77777777" w:rsidR="00A9532B" w:rsidRPr="00E45516" w:rsidRDefault="00A9532B" w:rsidP="00E4551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4. 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Osoba ubiegająca się o zatrudnienie na danym stanowisku otrzymuje od pracodawcy informację o:</w:t>
      </w:r>
    </w:p>
    <w:p w14:paraId="413EC2CF" w14:textId="77777777" w:rsidR="00A9532B" w:rsidRPr="00E45516" w:rsidRDefault="00A9532B" w:rsidP="00A9532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1)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proponowanym wynagrodzeniu, jego początkowej wysokości lub jego przedziale,</w:t>
      </w:r>
    </w:p>
    <w:p w14:paraId="1FC455D2" w14:textId="77777777" w:rsidR="00A9532B" w:rsidRPr="00E45516" w:rsidRDefault="00A9532B" w:rsidP="00A9532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2)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odpowiednich postanowieniach niniejszego regulaminu wynagradzania</w:t>
      </w:r>
      <w:r w:rsidRPr="00E45516">
        <w:rPr>
          <w:rFonts w:ascii="Times New Roman" w:eastAsia="Times New Roman" w:hAnsi="Times New Roman" w:cs="Times New Roman"/>
          <w:b/>
          <w:color w:val="000000" w:themeColor="text1"/>
          <w:u w:color="000000"/>
          <w:lang w:eastAsia="pl-PL" w:bidi="pl-PL"/>
        </w:rPr>
        <w:t>.</w:t>
      </w:r>
    </w:p>
    <w:p w14:paraId="4A1D0BDE" w14:textId="13EE0070" w:rsidR="00A9532B" w:rsidRPr="00E45516" w:rsidRDefault="00A9532B" w:rsidP="00E4551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5. 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Wynagrodzenie, o którym mowa w §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5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 ust. 4 pkt 1), obejmuje wszystkie składniki wynagrodzenia, bez względu na ich nazwę i charakter, a także inne świadczenia związane z pracą, przyznawane pracownikom w formie pieniężnej lub w innej formie niż pieniężna.</w:t>
      </w:r>
    </w:p>
    <w:p w14:paraId="575D0E6D" w14:textId="30293347" w:rsidR="00A9532B" w:rsidRPr="00E45516" w:rsidRDefault="00A9532B" w:rsidP="00E4551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6. 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Informacje, o których mowa w §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5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 ust. 4 pkt 1) pracodawca przekazuje z wyprzedzeniem umożliwiającym zapoznanie się z tymi informacjami, w postaci papierowej lub elektronicznej, osobie ubiegającej się o zatrudnienie, zapewniając świadome i przejrzyste negocjacje:</w:t>
      </w:r>
    </w:p>
    <w:p w14:paraId="27FF5014" w14:textId="77777777" w:rsidR="00A9532B" w:rsidRPr="00E45516" w:rsidRDefault="00A9532B" w:rsidP="00A9532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1)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w ogłoszeniu o naborze na stanowisko;</w:t>
      </w:r>
    </w:p>
    <w:p w14:paraId="08AFD900" w14:textId="77777777" w:rsidR="00A9532B" w:rsidRPr="00E45516" w:rsidRDefault="00A9532B" w:rsidP="00A9532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2)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przed rozmową kwalifikacyjną - jeżeli pracodawca nie ogłosił naboru na stanowisko albo nie przekazał tych informacji w ogłoszeniu, o którym mowa w pkt 1;</w:t>
      </w:r>
    </w:p>
    <w:p w14:paraId="5D247E49" w14:textId="77777777" w:rsidR="00A9532B" w:rsidRPr="00E45516" w:rsidRDefault="00A9532B" w:rsidP="00A9532B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3)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przed nawiązaniem stosunku pracy - jeżeli pracodawca nie ogłosił naboru na stanowisko albo nie przekazał tych informacji w ogłoszeniu, o którym mowa w pkt 1, albo przed rozmową kwalifikacyjną.</w:t>
      </w:r>
    </w:p>
    <w:p w14:paraId="273676EC" w14:textId="77777777" w:rsidR="0038008F" w:rsidRDefault="0038008F" w:rsidP="00A9532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 w:bidi="pl-PL"/>
        </w:rPr>
      </w:pPr>
    </w:p>
    <w:p w14:paraId="2A671475" w14:textId="77777777" w:rsidR="0038008F" w:rsidRDefault="0038008F" w:rsidP="00A9532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 w:bidi="pl-PL"/>
        </w:rPr>
      </w:pPr>
    </w:p>
    <w:p w14:paraId="5C0D9394" w14:textId="6F7D0649" w:rsidR="00A9532B" w:rsidRPr="00E45516" w:rsidRDefault="00A9532B" w:rsidP="00A9532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b/>
          <w:color w:val="000000" w:themeColor="text1"/>
          <w:lang w:eastAsia="pl-PL" w:bidi="pl-PL"/>
        </w:rPr>
        <w:lastRenderedPageBreak/>
        <w:t>§ 2.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 xml:space="preserve">Wykonanie zarządzenia powierza się </w:t>
      </w:r>
      <w:r w:rsidR="00E45516"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Kierownikowi Miejskiego Zarządu Budynków Komunalnych w Sławkowie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.</w:t>
      </w:r>
    </w:p>
    <w:p w14:paraId="0FE38589" w14:textId="77777777" w:rsidR="00A9532B" w:rsidRPr="00E45516" w:rsidRDefault="00A9532B" w:rsidP="00A9532B">
      <w:pPr>
        <w:keepNext/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</w:pPr>
      <w:r w:rsidRPr="00E45516">
        <w:rPr>
          <w:rFonts w:ascii="Times New Roman" w:eastAsia="Times New Roman" w:hAnsi="Times New Roman" w:cs="Times New Roman"/>
          <w:b/>
          <w:color w:val="000000" w:themeColor="text1"/>
          <w:lang w:eastAsia="pl-PL" w:bidi="pl-PL"/>
        </w:rPr>
        <w:t>§ 3. </w:t>
      </w: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Zmiana do Regulaminu wynagradzania wchodzi w życie po upływie 2 tygodni od dnia podania go do wiadomości pracowników.</w:t>
      </w:r>
    </w:p>
    <w:p w14:paraId="33D012F7" w14:textId="04251C66" w:rsidR="008C77C6" w:rsidRPr="00E45516" w:rsidRDefault="00A9532B" w:rsidP="0038008F">
      <w:pPr>
        <w:keepNext/>
        <w:keepLines/>
        <w:spacing w:before="240" w:after="240" w:line="240" w:lineRule="auto"/>
        <w:ind w:left="283" w:firstLine="227"/>
        <w:jc w:val="both"/>
        <w:rPr>
          <w:rFonts w:ascii="Times New Roman" w:hAnsi="Times New Roman" w:cs="Times New Roman"/>
          <w:color w:val="000000" w:themeColor="text1"/>
        </w:rPr>
      </w:pPr>
      <w:r w:rsidRPr="00E45516">
        <w:rPr>
          <w:rFonts w:ascii="Times New Roman" w:eastAsia="Times New Roman" w:hAnsi="Times New Roman" w:cs="Times New Roman"/>
          <w:color w:val="000000" w:themeColor="text1"/>
          <w:u w:color="000000"/>
          <w:lang w:eastAsia="pl-PL" w:bidi="pl-PL"/>
        </w:rPr>
        <w:t> </w:t>
      </w:r>
      <w:r w:rsidR="009939D4" w:rsidRPr="00E45516">
        <w:rPr>
          <w:rFonts w:ascii="Times New Roman" w:hAnsi="Times New Roman" w:cs="Times New Roman"/>
          <w:color w:val="000000" w:themeColor="text1"/>
        </w:rPr>
        <w:tab/>
      </w:r>
      <w:r w:rsidR="009939D4" w:rsidRPr="00E45516">
        <w:rPr>
          <w:rFonts w:ascii="Times New Roman" w:hAnsi="Times New Roman" w:cs="Times New Roman"/>
          <w:color w:val="000000" w:themeColor="text1"/>
        </w:rPr>
        <w:tab/>
      </w:r>
      <w:r w:rsidR="005E62B6" w:rsidRPr="00E45516">
        <w:rPr>
          <w:rFonts w:ascii="Times New Roman" w:hAnsi="Times New Roman" w:cs="Times New Roman"/>
          <w:color w:val="000000" w:themeColor="text1"/>
        </w:rPr>
        <w:tab/>
      </w:r>
      <w:r w:rsidR="005E62B6" w:rsidRPr="00E45516">
        <w:rPr>
          <w:rFonts w:ascii="Times New Roman" w:hAnsi="Times New Roman" w:cs="Times New Roman"/>
          <w:color w:val="000000" w:themeColor="text1"/>
        </w:rPr>
        <w:tab/>
      </w:r>
    </w:p>
    <w:p w14:paraId="5FA52166" w14:textId="507462EC" w:rsidR="00996CA8" w:rsidRPr="00E45516" w:rsidRDefault="009939D4" w:rsidP="008C77C6">
      <w:pPr>
        <w:spacing w:after="0"/>
        <w:ind w:left="5382" w:firstLine="282"/>
        <w:rPr>
          <w:rFonts w:ascii="Times New Roman" w:hAnsi="Times New Roman" w:cs="Times New Roman"/>
          <w:color w:val="000000" w:themeColor="text1"/>
        </w:rPr>
      </w:pPr>
      <w:r w:rsidRPr="00E45516">
        <w:rPr>
          <w:rFonts w:ascii="Times New Roman" w:hAnsi="Times New Roman" w:cs="Times New Roman"/>
          <w:color w:val="000000" w:themeColor="text1"/>
        </w:rPr>
        <w:t>Kierownik</w:t>
      </w:r>
    </w:p>
    <w:p w14:paraId="5CFF3B8A" w14:textId="77777777" w:rsidR="009939D4" w:rsidRPr="00E45516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color w:val="000000" w:themeColor="text1"/>
        </w:rPr>
      </w:pPr>
      <w:r w:rsidRPr="00E45516">
        <w:rPr>
          <w:rFonts w:ascii="Times New Roman" w:hAnsi="Times New Roman" w:cs="Times New Roman"/>
          <w:color w:val="000000" w:themeColor="text1"/>
        </w:rPr>
        <w:t>Miejskiego Zarządu Budynków Komunalnych</w:t>
      </w:r>
    </w:p>
    <w:p w14:paraId="469C1624" w14:textId="77777777" w:rsidR="009939D4" w:rsidRPr="00E45516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color w:val="000000" w:themeColor="text1"/>
        </w:rPr>
      </w:pPr>
      <w:r w:rsidRPr="00E45516">
        <w:rPr>
          <w:rFonts w:ascii="Times New Roman" w:hAnsi="Times New Roman" w:cs="Times New Roman"/>
          <w:color w:val="000000" w:themeColor="text1"/>
        </w:rPr>
        <w:t xml:space="preserve"> w Sławkowie</w:t>
      </w:r>
    </w:p>
    <w:p w14:paraId="5937FAA1" w14:textId="77777777" w:rsidR="007D1D34" w:rsidRPr="00E45516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396C79B" w14:textId="77777777" w:rsidR="007D1D34" w:rsidRPr="00E45516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A746C55" w14:textId="77777777" w:rsidR="007D1D34" w:rsidRPr="00E45516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F6CEFB7" w14:textId="77777777" w:rsidR="007D1D34" w:rsidRPr="00E45516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D3BA25B" w14:textId="77777777" w:rsidR="0022421A" w:rsidRPr="00E45516" w:rsidRDefault="0022421A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3D06CA0" w14:textId="77777777" w:rsidR="0022421A" w:rsidRPr="00E45516" w:rsidRDefault="0022421A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6DCA7E7" w14:textId="77777777" w:rsidR="00125F05" w:rsidRPr="00E45516" w:rsidRDefault="00125F05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051F968" w14:textId="77777777" w:rsidR="002B37A8" w:rsidRPr="00E45516" w:rsidRDefault="002B37A8" w:rsidP="00195B0A">
      <w:pPr>
        <w:keepNext/>
        <w:spacing w:after="0" w:line="240" w:lineRule="auto"/>
        <w:ind w:left="4956" w:firstLine="70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sectPr w:rsidR="002B37A8" w:rsidRPr="00E45516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072"/>
    <w:multiLevelType w:val="hybridMultilevel"/>
    <w:tmpl w:val="7CCA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447"/>
    <w:multiLevelType w:val="hybridMultilevel"/>
    <w:tmpl w:val="E7C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9F1"/>
    <w:multiLevelType w:val="hybridMultilevel"/>
    <w:tmpl w:val="40DA5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40B7"/>
    <w:multiLevelType w:val="hybridMultilevel"/>
    <w:tmpl w:val="A1D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30663">
    <w:abstractNumId w:val="2"/>
  </w:num>
  <w:num w:numId="2" w16cid:durableId="2143502321">
    <w:abstractNumId w:val="5"/>
  </w:num>
  <w:num w:numId="3" w16cid:durableId="161046305">
    <w:abstractNumId w:val="0"/>
  </w:num>
  <w:num w:numId="4" w16cid:durableId="640813584">
    <w:abstractNumId w:val="1"/>
  </w:num>
  <w:num w:numId="5" w16cid:durableId="1345862320">
    <w:abstractNumId w:val="6"/>
  </w:num>
  <w:num w:numId="6" w16cid:durableId="2126726946">
    <w:abstractNumId w:val="3"/>
  </w:num>
  <w:num w:numId="7" w16cid:durableId="1930848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A8"/>
    <w:rsid w:val="00000AAF"/>
    <w:rsid w:val="000072EB"/>
    <w:rsid w:val="00064F14"/>
    <w:rsid w:val="00077493"/>
    <w:rsid w:val="000C1B24"/>
    <w:rsid w:val="000D696C"/>
    <w:rsid w:val="000D6D4C"/>
    <w:rsid w:val="000F1207"/>
    <w:rsid w:val="000F5F1A"/>
    <w:rsid w:val="00101AC1"/>
    <w:rsid w:val="00112316"/>
    <w:rsid w:val="00125F05"/>
    <w:rsid w:val="00150066"/>
    <w:rsid w:val="00167A71"/>
    <w:rsid w:val="00195B0A"/>
    <w:rsid w:val="001B4FBB"/>
    <w:rsid w:val="001C1E92"/>
    <w:rsid w:val="001E2BF8"/>
    <w:rsid w:val="002220D2"/>
    <w:rsid w:val="0022421A"/>
    <w:rsid w:val="00274138"/>
    <w:rsid w:val="00281D02"/>
    <w:rsid w:val="0028765B"/>
    <w:rsid w:val="002A04AB"/>
    <w:rsid w:val="002A4433"/>
    <w:rsid w:val="002B18F0"/>
    <w:rsid w:val="002B37A8"/>
    <w:rsid w:val="002C7C92"/>
    <w:rsid w:val="002D0963"/>
    <w:rsid w:val="002E03E9"/>
    <w:rsid w:val="00305DA5"/>
    <w:rsid w:val="00332145"/>
    <w:rsid w:val="00350191"/>
    <w:rsid w:val="00357600"/>
    <w:rsid w:val="00360032"/>
    <w:rsid w:val="00365D47"/>
    <w:rsid w:val="00377945"/>
    <w:rsid w:val="0038008F"/>
    <w:rsid w:val="00395BEB"/>
    <w:rsid w:val="003C690F"/>
    <w:rsid w:val="003F1E22"/>
    <w:rsid w:val="003F40E1"/>
    <w:rsid w:val="004724F7"/>
    <w:rsid w:val="004778F3"/>
    <w:rsid w:val="00482DCF"/>
    <w:rsid w:val="00497EBA"/>
    <w:rsid w:val="004A252E"/>
    <w:rsid w:val="004A7850"/>
    <w:rsid w:val="004B0512"/>
    <w:rsid w:val="004C2B63"/>
    <w:rsid w:val="004C5316"/>
    <w:rsid w:val="0053054C"/>
    <w:rsid w:val="00532CBC"/>
    <w:rsid w:val="0059012D"/>
    <w:rsid w:val="005C0694"/>
    <w:rsid w:val="005C2634"/>
    <w:rsid w:val="005E62B6"/>
    <w:rsid w:val="005F5444"/>
    <w:rsid w:val="00611D9D"/>
    <w:rsid w:val="00617986"/>
    <w:rsid w:val="0062217B"/>
    <w:rsid w:val="0066317B"/>
    <w:rsid w:val="0069663E"/>
    <w:rsid w:val="006A0FC8"/>
    <w:rsid w:val="006B64C3"/>
    <w:rsid w:val="006C217D"/>
    <w:rsid w:val="006D38E3"/>
    <w:rsid w:val="006E2827"/>
    <w:rsid w:val="006F2903"/>
    <w:rsid w:val="00741B16"/>
    <w:rsid w:val="0074443F"/>
    <w:rsid w:val="007621AD"/>
    <w:rsid w:val="00762BE1"/>
    <w:rsid w:val="007A1B3E"/>
    <w:rsid w:val="007D1D34"/>
    <w:rsid w:val="007D54C4"/>
    <w:rsid w:val="00817C99"/>
    <w:rsid w:val="0082295F"/>
    <w:rsid w:val="0086192C"/>
    <w:rsid w:val="008751EE"/>
    <w:rsid w:val="008948F7"/>
    <w:rsid w:val="008C2144"/>
    <w:rsid w:val="008C77C6"/>
    <w:rsid w:val="008F62A2"/>
    <w:rsid w:val="00901C05"/>
    <w:rsid w:val="00920120"/>
    <w:rsid w:val="009939D4"/>
    <w:rsid w:val="00996CA8"/>
    <w:rsid w:val="009A5B0F"/>
    <w:rsid w:val="009E161C"/>
    <w:rsid w:val="009F6597"/>
    <w:rsid w:val="00A07E65"/>
    <w:rsid w:val="00A25B15"/>
    <w:rsid w:val="00A5181B"/>
    <w:rsid w:val="00A55536"/>
    <w:rsid w:val="00A55F39"/>
    <w:rsid w:val="00A74296"/>
    <w:rsid w:val="00A9532B"/>
    <w:rsid w:val="00AA412C"/>
    <w:rsid w:val="00AB14CB"/>
    <w:rsid w:val="00AC3071"/>
    <w:rsid w:val="00B1749A"/>
    <w:rsid w:val="00B24398"/>
    <w:rsid w:val="00B65953"/>
    <w:rsid w:val="00B750F0"/>
    <w:rsid w:val="00B94472"/>
    <w:rsid w:val="00BA05A1"/>
    <w:rsid w:val="00BA52E9"/>
    <w:rsid w:val="00BD3B47"/>
    <w:rsid w:val="00C00607"/>
    <w:rsid w:val="00C21C27"/>
    <w:rsid w:val="00C44B27"/>
    <w:rsid w:val="00CB7CEB"/>
    <w:rsid w:val="00CD371F"/>
    <w:rsid w:val="00D15CF6"/>
    <w:rsid w:val="00D54980"/>
    <w:rsid w:val="00D56D7D"/>
    <w:rsid w:val="00D73EDF"/>
    <w:rsid w:val="00D74A3A"/>
    <w:rsid w:val="00D91B14"/>
    <w:rsid w:val="00DA71BE"/>
    <w:rsid w:val="00DB16CD"/>
    <w:rsid w:val="00E21327"/>
    <w:rsid w:val="00E24B37"/>
    <w:rsid w:val="00E3293B"/>
    <w:rsid w:val="00E45516"/>
    <w:rsid w:val="00E63AEB"/>
    <w:rsid w:val="00E833BF"/>
    <w:rsid w:val="00EE2F08"/>
    <w:rsid w:val="00F43B60"/>
    <w:rsid w:val="00FA3A43"/>
    <w:rsid w:val="00FA5BBE"/>
    <w:rsid w:val="00FB7B5F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D7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827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01AC1"/>
  </w:style>
  <w:style w:type="paragraph" w:styleId="Poprawka">
    <w:name w:val="Revision"/>
    <w:hidden/>
    <w:uiPriority w:val="99"/>
    <w:semiHidden/>
    <w:rsid w:val="0007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504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Mzwik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Renata Kuzia</cp:lastModifiedBy>
  <cp:revision>4</cp:revision>
  <cp:lastPrinted>2025-12-11T10:49:00Z</cp:lastPrinted>
  <dcterms:created xsi:type="dcterms:W3CDTF">2025-12-11T10:46:00Z</dcterms:created>
  <dcterms:modified xsi:type="dcterms:W3CDTF">2025-12-11T10:50:00Z</dcterms:modified>
</cp:coreProperties>
</file>