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5D29F" w14:textId="33CDDBED" w:rsidR="0091121B" w:rsidRPr="009B6FF2" w:rsidRDefault="0091121B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13 ust. 1 i 2 </w:t>
      </w:r>
      <w:r w:rsidRPr="009B6FF2">
        <w:rPr>
          <w:rFonts w:ascii="Times New Roman" w:hAnsi="Times New Roman" w:cs="Times New Roman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dalej „RODO”, informuję, że:</w:t>
      </w:r>
    </w:p>
    <w:p w14:paraId="1CDDE638" w14:textId="77777777" w:rsidR="0091121B" w:rsidRPr="009B6FF2" w:rsidRDefault="0091121B" w:rsidP="00366897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Miejski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Zarząd Budynków Komunalnych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Sławkowie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ul.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Łosińska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, 41-260 Sławków</w:t>
      </w:r>
      <w:r w:rsidRPr="009B6FF2">
        <w:rPr>
          <w:rFonts w:ascii="Times New Roman" w:hAnsi="Times New Roman" w:cs="Times New Roman"/>
          <w:sz w:val="18"/>
          <w:szCs w:val="18"/>
        </w:rPr>
        <w:t>;</w:t>
      </w:r>
    </w:p>
    <w:p w14:paraId="07D5BEA0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kontakt z inspektorem ochrony danych osobowych - adres e-mail iod@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mz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b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k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.slawkow.pl;</w:t>
      </w:r>
    </w:p>
    <w:p w14:paraId="2EA73BD2" w14:textId="08FFA18C" w:rsidR="0091121B" w:rsidRPr="00593CA3" w:rsidRDefault="0091121B" w:rsidP="00681565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593CA3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przetwarzane będą na podstawie art. 6 ust. 1 lit. c</w:t>
      </w:r>
      <w:r w:rsidRPr="00593CA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593CA3">
        <w:rPr>
          <w:rFonts w:ascii="Times New Roman" w:eastAsia="Times New Roman" w:hAnsi="Times New Roman" w:cs="Times New Roman"/>
          <w:sz w:val="18"/>
          <w:szCs w:val="18"/>
          <w:lang w:eastAsia="pl-PL"/>
        </w:rPr>
        <w:t>ROD</w:t>
      </w:r>
      <w:r w:rsidR="00265493" w:rsidRPr="00593CA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</w:t>
      </w:r>
      <w:r w:rsidRPr="00593CA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celu </w:t>
      </w:r>
      <w:r w:rsidRPr="00593CA3">
        <w:rPr>
          <w:rFonts w:ascii="Times New Roman" w:hAnsi="Times New Roman" w:cs="Times New Roman"/>
          <w:sz w:val="18"/>
          <w:szCs w:val="18"/>
        </w:rPr>
        <w:t>związanym z postępowaniem o ud</w:t>
      </w:r>
      <w:r w:rsidR="002A084A" w:rsidRPr="00593CA3">
        <w:rPr>
          <w:rFonts w:ascii="Times New Roman" w:hAnsi="Times New Roman" w:cs="Times New Roman"/>
          <w:sz w:val="18"/>
          <w:szCs w:val="18"/>
        </w:rPr>
        <w:t>zielenie zamówienia publicznego</w:t>
      </w:r>
      <w:r w:rsidR="008E3649" w:rsidRPr="00593CA3">
        <w:rPr>
          <w:rFonts w:ascii="Times New Roman" w:hAnsi="Times New Roman" w:cs="Times New Roman"/>
          <w:sz w:val="18"/>
          <w:szCs w:val="18"/>
        </w:rPr>
        <w:t xml:space="preserve"> na</w:t>
      </w:r>
      <w:r w:rsidR="00265E70" w:rsidRPr="00593CA3">
        <w:rPr>
          <w:rFonts w:ascii="Times New Roman" w:hAnsi="Times New Roman" w:cs="Times New Roman"/>
          <w:sz w:val="18"/>
          <w:szCs w:val="18"/>
        </w:rPr>
        <w:t>:</w:t>
      </w:r>
      <w:r w:rsidR="00265E70" w:rsidRPr="00593CA3">
        <w:rPr>
          <w:sz w:val="18"/>
          <w:szCs w:val="18"/>
        </w:rPr>
        <w:t xml:space="preserve"> </w:t>
      </w:r>
      <w:r w:rsidR="00CC66E0" w:rsidRPr="00CC66E0">
        <w:rPr>
          <w:rFonts w:ascii="Times New Roman" w:hAnsi="Times New Roman" w:cs="Times New Roman"/>
          <w:sz w:val="18"/>
          <w:szCs w:val="18"/>
        </w:rPr>
        <w:t xml:space="preserve">„Prowadzenie robót polegających na zabezpieczeniu istniejącego przyłącza gazowego poprzez nałożenie rury dwudzielnej osłonowej DN 63 PE  przy budynku karczmy „Austeria” przy  ulicy Rynek 2 w Sławkowie” </w:t>
      </w:r>
      <w:r w:rsidR="00944F69" w:rsidRPr="00944F69">
        <w:rPr>
          <w:rFonts w:ascii="Times New Roman" w:hAnsi="Times New Roman" w:cs="Times New Roman"/>
          <w:sz w:val="18"/>
          <w:szCs w:val="18"/>
        </w:rPr>
        <w:t xml:space="preserve"> </w:t>
      </w:r>
      <w:r w:rsidR="00336D58">
        <w:rPr>
          <w:rFonts w:ascii="Times New Roman" w:eastAsia="Times New Roman" w:hAnsi="Times New Roman" w:cs="Times New Roman"/>
          <w:sz w:val="18"/>
          <w:szCs w:val="18"/>
          <w:lang w:eastAsia="pl-PL"/>
        </w:rPr>
        <w:t>zgodnie z</w:t>
      </w:r>
      <w:r w:rsidRPr="00593CA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dokumentacj</w:t>
      </w:r>
      <w:r w:rsidR="00336D58">
        <w:rPr>
          <w:rFonts w:ascii="Times New Roman" w:eastAsia="Times New Roman" w:hAnsi="Times New Roman" w:cs="Times New Roman"/>
          <w:sz w:val="18"/>
          <w:szCs w:val="18"/>
          <w:lang w:eastAsia="pl-PL"/>
        </w:rPr>
        <w:t>ą</w:t>
      </w:r>
      <w:r w:rsidRPr="00593CA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postępowania w oparciu o art. 8 oraz art. 96 ust. 3 ustawy z dnia 29 stycznia 2004 r. – Prawo zamówień publicznych (Dz. U. z 2017 r. poz. 1579 i 2018), dalej „ustawa </w:t>
      </w:r>
      <w:proofErr w:type="spellStart"/>
      <w:r w:rsidRPr="00593CA3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593CA3">
        <w:rPr>
          <w:rFonts w:ascii="Times New Roman" w:eastAsia="Times New Roman" w:hAnsi="Times New Roman" w:cs="Times New Roman"/>
          <w:sz w:val="18"/>
          <w:szCs w:val="18"/>
          <w:lang w:eastAsia="pl-PL"/>
        </w:rPr>
        <w:t>”;</w:t>
      </w:r>
    </w:p>
    <w:p w14:paraId="60AEA447" w14:textId="33AFBD4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będą przechowywane, zgodnie z art. 97 ust. 1 ustawy </w:t>
      </w:r>
      <w:proofErr w:type="spellStart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przez okres </w:t>
      </w:r>
      <w:r w:rsidR="009F4524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5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 od dnia zakończenia postępowania o udzielenie zamówienia, a jeżeli czas trwania umowy przekracza </w:t>
      </w:r>
      <w:r w:rsidR="009F4524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5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lat, okres przechowywania obejmuje cały czas trwania umowy;</w:t>
      </w:r>
    </w:p>
    <w:p w14:paraId="26E13274" w14:textId="235E81E5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;</w:t>
      </w:r>
    </w:p>
    <w:p w14:paraId="28594CE1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posiada Pani/Pan:</w:t>
      </w:r>
    </w:p>
    <w:p w14:paraId="33705C94" w14:textId="77777777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15 RODO prawo dostępu do danych osobowych Pani/Pana dotyczących;</w:t>
      </w:r>
    </w:p>
    <w:p w14:paraId="789C5D93" w14:textId="77777777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16 RODO prawo do sprostowania Pani/Pana danych osobowych;</w:t>
      </w:r>
    </w:p>
    <w:p w14:paraId="21BEB901" w14:textId="7BA9FFDC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nie przysługuje Pani/Panu:</w:t>
      </w:r>
    </w:p>
    <w:p w14:paraId="36BAB6C2" w14:textId="77777777" w:rsidR="0091121B" w:rsidRPr="009B6FF2" w:rsidRDefault="0091121B" w:rsidP="0036689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w związku z art. 17 ust. 3 lit. b, d lub e RODO prawo do usunięcia danych osobowych;</w:t>
      </w:r>
    </w:p>
    <w:p w14:paraId="3401F902" w14:textId="77777777" w:rsidR="0091121B" w:rsidRPr="009B6FF2" w:rsidRDefault="0091121B" w:rsidP="0036689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przenoszenia danych osobowych, o którym mowa w art. 20 RODO;</w:t>
      </w:r>
    </w:p>
    <w:p w14:paraId="4ABA94F9" w14:textId="43C99AAD" w:rsidR="0091121B" w:rsidRPr="009B6FF2" w:rsidRDefault="0091121B" w:rsidP="0036689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72F1E6BA" w14:textId="77777777" w:rsidR="00905BFD" w:rsidRPr="009B6FF2" w:rsidRDefault="00905BFD" w:rsidP="00366897">
      <w:pPr>
        <w:spacing w:line="360" w:lineRule="auto"/>
        <w:rPr>
          <w:sz w:val="18"/>
          <w:szCs w:val="18"/>
        </w:rPr>
      </w:pPr>
    </w:p>
    <w:sectPr w:rsidR="00905BFD" w:rsidRPr="009B6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987923">
    <w:abstractNumId w:val="3"/>
  </w:num>
  <w:num w:numId="2" w16cid:durableId="1101878457">
    <w:abstractNumId w:val="1"/>
  </w:num>
  <w:num w:numId="3" w16cid:durableId="1486897139">
    <w:abstractNumId w:val="0"/>
  </w:num>
  <w:num w:numId="4" w16cid:durableId="1480921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114A6D"/>
    <w:rsid w:val="0012317D"/>
    <w:rsid w:val="00164C4B"/>
    <w:rsid w:val="00174CA0"/>
    <w:rsid w:val="00184B6C"/>
    <w:rsid w:val="001949FD"/>
    <w:rsid w:val="001A5A44"/>
    <w:rsid w:val="00222890"/>
    <w:rsid w:val="00241C97"/>
    <w:rsid w:val="002554CD"/>
    <w:rsid w:val="00265493"/>
    <w:rsid w:val="00265E70"/>
    <w:rsid w:val="00285C85"/>
    <w:rsid w:val="002A084A"/>
    <w:rsid w:val="002A2143"/>
    <w:rsid w:val="00336D58"/>
    <w:rsid w:val="00366897"/>
    <w:rsid w:val="00445A19"/>
    <w:rsid w:val="00486BBD"/>
    <w:rsid w:val="004F3BF9"/>
    <w:rsid w:val="004F6141"/>
    <w:rsid w:val="005154A4"/>
    <w:rsid w:val="00561447"/>
    <w:rsid w:val="00593CA3"/>
    <w:rsid w:val="005F2A5F"/>
    <w:rsid w:val="006D42FB"/>
    <w:rsid w:val="00737499"/>
    <w:rsid w:val="007476ED"/>
    <w:rsid w:val="007523BC"/>
    <w:rsid w:val="0075578B"/>
    <w:rsid w:val="007622D9"/>
    <w:rsid w:val="0079356A"/>
    <w:rsid w:val="007C4E27"/>
    <w:rsid w:val="007E4477"/>
    <w:rsid w:val="00853457"/>
    <w:rsid w:val="008642E6"/>
    <w:rsid w:val="00865480"/>
    <w:rsid w:val="00892635"/>
    <w:rsid w:val="008C267E"/>
    <w:rsid w:val="008E3649"/>
    <w:rsid w:val="00905BFD"/>
    <w:rsid w:val="0091121B"/>
    <w:rsid w:val="00944F69"/>
    <w:rsid w:val="009924FB"/>
    <w:rsid w:val="009A43BD"/>
    <w:rsid w:val="009B6FF2"/>
    <w:rsid w:val="009F4524"/>
    <w:rsid w:val="00A13F59"/>
    <w:rsid w:val="00A41C55"/>
    <w:rsid w:val="00A93A47"/>
    <w:rsid w:val="00B065D3"/>
    <w:rsid w:val="00B739FB"/>
    <w:rsid w:val="00B77730"/>
    <w:rsid w:val="00BA63EB"/>
    <w:rsid w:val="00BC68B8"/>
    <w:rsid w:val="00BF3AFA"/>
    <w:rsid w:val="00BF4238"/>
    <w:rsid w:val="00C414D0"/>
    <w:rsid w:val="00C47780"/>
    <w:rsid w:val="00C54DE7"/>
    <w:rsid w:val="00C5752B"/>
    <w:rsid w:val="00C64FF3"/>
    <w:rsid w:val="00C84904"/>
    <w:rsid w:val="00C92DA6"/>
    <w:rsid w:val="00CA227C"/>
    <w:rsid w:val="00CC66E0"/>
    <w:rsid w:val="00D40ABE"/>
    <w:rsid w:val="00D55DD6"/>
    <w:rsid w:val="00D57314"/>
    <w:rsid w:val="00D765BF"/>
    <w:rsid w:val="00DD7735"/>
    <w:rsid w:val="00DE489E"/>
    <w:rsid w:val="00E66267"/>
    <w:rsid w:val="00E82004"/>
    <w:rsid w:val="00EB2124"/>
    <w:rsid w:val="00EC3307"/>
    <w:rsid w:val="00EF4E7D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384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72</cp:revision>
  <cp:lastPrinted>2023-06-09T09:45:00Z</cp:lastPrinted>
  <dcterms:created xsi:type="dcterms:W3CDTF">2019-12-04T09:28:00Z</dcterms:created>
  <dcterms:modified xsi:type="dcterms:W3CDTF">2025-07-24T09:25:00Z</dcterms:modified>
</cp:coreProperties>
</file>