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3B7B" w14:textId="2C765F99" w:rsidR="007C7805" w:rsidRDefault="007C7805" w:rsidP="007C7805">
      <w:r>
        <w:t>MZBK</w:t>
      </w:r>
      <w:r w:rsidR="003E4CE3">
        <w:t xml:space="preserve"> w Sławkowie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A6E32">
        <w:t xml:space="preserve">      </w:t>
      </w:r>
      <w:r>
        <w:t xml:space="preserve"> </w:t>
      </w:r>
      <w:r w:rsidR="007A6E32">
        <w:t xml:space="preserve">Sławków, dn. </w:t>
      </w:r>
      <w:r w:rsidR="003E4CE3">
        <w:t>1</w:t>
      </w:r>
      <w:r w:rsidR="00117254">
        <w:t>8</w:t>
      </w:r>
      <w:r w:rsidR="003E4CE3">
        <w:t>.01.2024r.</w:t>
      </w:r>
      <w:r>
        <w:t xml:space="preserve"> </w:t>
      </w:r>
    </w:p>
    <w:p w14:paraId="5E4BAD7B" w14:textId="77777777" w:rsidR="007C7805" w:rsidRDefault="007C7805" w:rsidP="007C7805"/>
    <w:p w14:paraId="71F50E74" w14:textId="77777777" w:rsidR="00117254" w:rsidRDefault="007C7805" w:rsidP="007C7805">
      <w:r>
        <w:t xml:space="preserve">Dotyczy postępowania o udzielenie zamówienia publicznego pn.: </w:t>
      </w:r>
      <w:r w:rsidR="00117254" w:rsidRPr="00117254">
        <w:t>„Wykonanie dokumentacji projektowo - kosztorysowej przebudowy klatki zewnętrznej przy budynku UM przy ulicy Łosińskiej 1  w Sławkowie”.</w:t>
      </w:r>
    </w:p>
    <w:p w14:paraId="17E425BD" w14:textId="314CFF90" w:rsidR="007C7805" w:rsidRDefault="007C7805" w:rsidP="007C7805">
      <w:r>
        <w:t>Na podstawie art. 284 ust. 2 i ust.6 ustawy Prawo zamówień Publicznych z dnia 11</w:t>
      </w:r>
      <w:r w:rsidR="000C5885">
        <w:t xml:space="preserve"> września 2019 r. (Dz. U. z 2023 r. poz. 1605</w:t>
      </w:r>
      <w:r>
        <w:t xml:space="preserve"> ze zm.) Zamawiający w związ</w:t>
      </w:r>
      <w:r w:rsidR="000C5885">
        <w:t xml:space="preserve">ku z zapytaniami do treści </w:t>
      </w:r>
      <w:r w:rsidR="008D5B5D">
        <w:t xml:space="preserve">przesłanymi drogą mailową dnia </w:t>
      </w:r>
      <w:r w:rsidR="00590282">
        <w:t>17.01.2024r</w:t>
      </w:r>
      <w:r w:rsidR="008D5B5D">
        <w:t xml:space="preserve">. </w:t>
      </w:r>
      <w:r>
        <w:t xml:space="preserve">poniżej udziela odpowiedzi: </w:t>
      </w:r>
    </w:p>
    <w:p w14:paraId="7B6F30D6" w14:textId="77777777" w:rsidR="00590282" w:rsidRDefault="007C7805" w:rsidP="007C7805">
      <w:r>
        <w:t>Pytanie nr 1</w:t>
      </w:r>
    </w:p>
    <w:p w14:paraId="11BB7662" w14:textId="77777777" w:rsidR="00117254" w:rsidRDefault="00117254" w:rsidP="00117254">
      <w:r>
        <w:t>W nawiązaniu do zaproszenia do złożenia oferty na opracowanie projektu przebudowy klatki schodowej w budynku UM przy Łosińskiej,</w:t>
      </w:r>
    </w:p>
    <w:p w14:paraId="5FB95AB3" w14:textId="77777777" w:rsidR="00117254" w:rsidRDefault="00117254" w:rsidP="00117254">
      <w:r>
        <w:t>zwracam się z pytaniem czy należy wycenić również projekt oddymiania klatki schodowej, ze względu na długości dojść ewakuacyjnych wydaje się zasadne wydzielenie klatki schodowej?</w:t>
      </w:r>
    </w:p>
    <w:p w14:paraId="0FDD469A" w14:textId="77777777" w:rsidR="00117254" w:rsidRDefault="00117254" w:rsidP="00117254"/>
    <w:p w14:paraId="59EF3C8E" w14:textId="37213439" w:rsidR="003F11C1" w:rsidRDefault="003F11C1" w:rsidP="00117254">
      <w:r>
        <w:t>Odpowiedź:</w:t>
      </w:r>
    </w:p>
    <w:p w14:paraId="37C32BF3" w14:textId="023F2DEF" w:rsidR="003F11C1" w:rsidRDefault="00560F44" w:rsidP="003F11C1">
      <w:r>
        <w:t>N</w:t>
      </w:r>
      <w:r w:rsidRPr="00560F44">
        <w:t>ależy wycenić również projekt oddymiania klatki schodowej, ze względu na długości dojść ewakuacyjnych</w:t>
      </w:r>
      <w:r w:rsidR="007545C6">
        <w:t>.</w:t>
      </w:r>
    </w:p>
    <w:p w14:paraId="440B5476" w14:textId="77777777" w:rsidR="003F11C1" w:rsidRDefault="003F11C1" w:rsidP="003F11C1"/>
    <w:p w14:paraId="41EAB122" w14:textId="77777777" w:rsidR="003F11C1" w:rsidRDefault="003F11C1" w:rsidP="003F11C1"/>
    <w:sectPr w:rsidR="003F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05"/>
    <w:rsid w:val="000C5885"/>
    <w:rsid w:val="00117254"/>
    <w:rsid w:val="002346DE"/>
    <w:rsid w:val="003E4CE3"/>
    <w:rsid w:val="003F11C1"/>
    <w:rsid w:val="003F56A8"/>
    <w:rsid w:val="00550E1A"/>
    <w:rsid w:val="00560F44"/>
    <w:rsid w:val="00586475"/>
    <w:rsid w:val="00590282"/>
    <w:rsid w:val="005F7D2A"/>
    <w:rsid w:val="007545C6"/>
    <w:rsid w:val="007A6E32"/>
    <w:rsid w:val="007C7805"/>
    <w:rsid w:val="008779F5"/>
    <w:rsid w:val="008A30CA"/>
    <w:rsid w:val="008D5B5D"/>
    <w:rsid w:val="00A87ED8"/>
    <w:rsid w:val="00AD40C0"/>
    <w:rsid w:val="00BC7249"/>
    <w:rsid w:val="00BF7505"/>
    <w:rsid w:val="00CA79EB"/>
    <w:rsid w:val="00F61ACC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82B7"/>
  <w15:chartTrackingRefBased/>
  <w15:docId w15:val="{56367AD2-FF2E-47D3-9AFF-C65344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805"/>
    <w:pPr>
      <w:spacing w:after="200" w:line="276" w:lineRule="auto"/>
    </w:pPr>
    <w:rPr>
      <w:rFonts w:ascii="Times New Roman" w:eastAsia="Calibri" w:hAnsi="Times New Roman" w:cs="Arial"/>
      <w:color w:val="231F20"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24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49"/>
    <w:rPr>
      <w:rFonts w:ascii="Segoe UI" w:eastAsia="Calibri" w:hAnsi="Segoe UI" w:cs="Segoe UI"/>
      <w:color w:val="231F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Walotek</dc:creator>
  <cp:keywords/>
  <dc:description/>
  <cp:lastModifiedBy>Aleksandra Kozłowska</cp:lastModifiedBy>
  <cp:revision>19</cp:revision>
  <cp:lastPrinted>2024-01-18T09:48:00Z</cp:lastPrinted>
  <dcterms:created xsi:type="dcterms:W3CDTF">2023-11-22T13:35:00Z</dcterms:created>
  <dcterms:modified xsi:type="dcterms:W3CDTF">2024-01-18T09:48:00Z</dcterms:modified>
</cp:coreProperties>
</file>