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9D" w:rsidRPr="005B769B" w:rsidRDefault="00B0259D" w:rsidP="00B0259D">
      <w:pPr>
        <w:pStyle w:val="Teksttreci0"/>
        <w:shd w:val="clear" w:color="auto" w:fill="auto"/>
        <w:spacing w:after="0"/>
        <w:ind w:firstLine="0"/>
        <w:jc w:val="center"/>
      </w:pPr>
      <w:r w:rsidRPr="005B769B">
        <w:rPr>
          <w:b/>
          <w:bCs/>
        </w:rPr>
        <w:t>Zarządzenie nr</w:t>
      </w:r>
      <w:r w:rsidRPr="005B769B">
        <w:rPr>
          <w:b/>
          <w:bCs/>
          <w:color w:val="000000"/>
          <w:lang w:eastAsia="pl-PL" w:bidi="pl-PL"/>
        </w:rPr>
        <w:t xml:space="preserve"> </w:t>
      </w:r>
      <w:r w:rsidRPr="005B769B">
        <w:rPr>
          <w:b/>
          <w:bCs/>
        </w:rPr>
        <w:t>15/2022</w:t>
      </w:r>
      <w:r w:rsidRPr="005B769B">
        <w:rPr>
          <w:b/>
          <w:bCs/>
          <w:color w:val="000000"/>
          <w:lang w:eastAsia="pl-PL" w:bidi="pl-PL"/>
        </w:rPr>
        <w:br/>
      </w:r>
      <w:r w:rsidRPr="005B769B">
        <w:rPr>
          <w:b/>
          <w:bCs/>
        </w:rPr>
        <w:t>Kierownika Miejskiego Zarządu Budynków Komunalnych w Sławkowie</w:t>
      </w:r>
      <w:r w:rsidRPr="005B769B">
        <w:rPr>
          <w:b/>
          <w:bCs/>
          <w:color w:val="000000"/>
          <w:lang w:eastAsia="pl-PL" w:bidi="pl-PL"/>
        </w:rPr>
        <w:t xml:space="preserve"> </w:t>
      </w:r>
    </w:p>
    <w:p w:rsidR="00B0259D" w:rsidRPr="005B769B" w:rsidRDefault="00B0259D" w:rsidP="00B0259D">
      <w:pPr>
        <w:pStyle w:val="Teksttreci0"/>
        <w:shd w:val="clear" w:color="auto" w:fill="auto"/>
        <w:spacing w:after="0"/>
        <w:ind w:firstLine="0"/>
        <w:jc w:val="center"/>
        <w:rPr>
          <w:b/>
        </w:rPr>
      </w:pPr>
      <w:r w:rsidRPr="005B769B">
        <w:rPr>
          <w:b/>
          <w:color w:val="000000"/>
          <w:lang w:eastAsia="pl-PL" w:bidi="pl-PL"/>
        </w:rPr>
        <w:t xml:space="preserve">z dnia </w:t>
      </w:r>
      <w:r w:rsidRPr="005B769B">
        <w:rPr>
          <w:b/>
        </w:rPr>
        <w:t>24</w:t>
      </w:r>
      <w:r w:rsidRPr="005B769B">
        <w:rPr>
          <w:b/>
          <w:color w:val="000000"/>
          <w:lang w:eastAsia="pl-PL" w:bidi="pl-PL"/>
        </w:rPr>
        <w:t xml:space="preserve"> listopada 202</w:t>
      </w:r>
      <w:r w:rsidRPr="005B769B">
        <w:rPr>
          <w:b/>
        </w:rPr>
        <w:t>2</w:t>
      </w:r>
      <w:r w:rsidRPr="005B769B">
        <w:rPr>
          <w:b/>
          <w:color w:val="000000"/>
          <w:lang w:eastAsia="pl-PL" w:bidi="pl-PL"/>
        </w:rPr>
        <w:t xml:space="preserve"> r.</w:t>
      </w:r>
    </w:p>
    <w:p w:rsidR="00B0259D" w:rsidRPr="005B769B" w:rsidRDefault="00B0259D" w:rsidP="00B0259D">
      <w:pPr>
        <w:pStyle w:val="Teksttreci0"/>
        <w:shd w:val="clear" w:color="auto" w:fill="auto"/>
        <w:spacing w:after="0"/>
        <w:ind w:firstLine="0"/>
        <w:jc w:val="center"/>
      </w:pPr>
    </w:p>
    <w:p w:rsidR="00B0259D" w:rsidRPr="005B769B" w:rsidRDefault="00B0259D" w:rsidP="00B0259D">
      <w:pPr>
        <w:pStyle w:val="Teksttreci0"/>
        <w:shd w:val="clear" w:color="auto" w:fill="auto"/>
        <w:spacing w:after="440"/>
        <w:ind w:firstLine="0"/>
        <w:jc w:val="center"/>
      </w:pPr>
      <w:r w:rsidRPr="005B769B">
        <w:rPr>
          <w:b/>
          <w:bCs/>
          <w:color w:val="000000"/>
          <w:lang w:eastAsia="pl-PL" w:bidi="pl-PL"/>
        </w:rPr>
        <w:t>w sprawie przeprowadzenia inwentaryzacji</w:t>
      </w:r>
    </w:p>
    <w:p w:rsidR="00DE3E51" w:rsidRPr="005B769B" w:rsidRDefault="00C60003" w:rsidP="00B0259D">
      <w:pPr>
        <w:pStyle w:val="Teksttreci0"/>
        <w:shd w:val="clear" w:color="auto" w:fill="auto"/>
        <w:ind w:firstLine="240"/>
        <w:rPr>
          <w:color w:val="000000"/>
          <w:lang w:eastAsia="pl-PL" w:bidi="pl-PL"/>
        </w:rPr>
      </w:pPr>
      <w:r w:rsidRPr="005B769B">
        <w:t>Na podstawie art. 47 ust 1 ustawy z dnia 8 marca 1990 r. o samorządzie gminnym   ( Dz.U. z 2022 r., poz.559) w związku z §7 ust.1 Uchwały Nr IX/91/2019 Rady Miejskiej w Sławkowie z dnia 19 czerwca 2019 r. w sprawie nadania statutu Miejskiemu Zarządowi Budynków Komunalnych w Sławkowie (tekst jednolity – Uchwała Nr XXXIII/330/2021 Rady Miejskiej w Sławkowie z dnia 23 września 2021 r. w</w:t>
      </w:r>
      <w:r w:rsidR="0034644A" w:rsidRPr="005B769B">
        <w:t> </w:t>
      </w:r>
      <w:r w:rsidRPr="005B769B">
        <w:t>sprawie ogłoszenia jednolitego tekstu Statutu Miejskiego Zarządu Budynków Komunalnych w</w:t>
      </w:r>
      <w:r w:rsidR="0034644A" w:rsidRPr="005B769B">
        <w:t> </w:t>
      </w:r>
      <w:r w:rsidRPr="005B769B">
        <w:t xml:space="preserve">Sławkowie) oraz  na podstawie Rozdziału II ust.2. Regulaminu Organizacyjnego Miejskiego Zarządu Budynków Komunalnych stanowiącego załącznik nr 1 do Zarządzenia nr 9/2019 Kierownika Miejskiego Zarządu Budynków Komunalnych w Sławkowie  z dnia 9 kwietnia 2019 r w sprawie nadania regulaminu organizacyjnego Miejskiego Zarządu Budynków Komunalnych w Sławkowie  oraz </w:t>
      </w:r>
      <w:r w:rsidRPr="005B769B">
        <w:rPr>
          <w:color w:val="000000"/>
          <w:lang w:eastAsia="pl-PL" w:bidi="pl-PL"/>
        </w:rPr>
        <w:t>n</w:t>
      </w:r>
      <w:r w:rsidR="00B0259D" w:rsidRPr="005B769B">
        <w:rPr>
          <w:color w:val="000000"/>
          <w:lang w:eastAsia="pl-PL" w:bidi="pl-PL"/>
        </w:rPr>
        <w:t xml:space="preserve">a podstawie art. 26 i art. 27 ustawy z dnia 29 września 1994 roku o rachunkowości (Dz. U. z 2021 r. poz. 217 ze zm.) oraz </w:t>
      </w:r>
      <w:r w:rsidR="00DE3E51" w:rsidRPr="005B769B">
        <w:t xml:space="preserve">Zarządzenia nr 4/2008 </w:t>
      </w:r>
      <w:r w:rsidR="00562010" w:rsidRPr="005B769B">
        <w:t xml:space="preserve">Kierownika Miejskiego Zarządu Budynków Komunalnych w Sławkowie </w:t>
      </w:r>
      <w:r w:rsidR="00DE3E51" w:rsidRPr="005B769B">
        <w:t>z dnia 1</w:t>
      </w:r>
      <w:r w:rsidR="0034644A" w:rsidRPr="005B769B">
        <w:t> </w:t>
      </w:r>
      <w:r w:rsidR="00DE3E51" w:rsidRPr="005B769B">
        <w:t>lipca 2008 r.</w:t>
      </w:r>
      <w:r w:rsidR="00B0259D" w:rsidRPr="005B769B">
        <w:rPr>
          <w:color w:val="000000"/>
          <w:lang w:eastAsia="pl-PL" w:bidi="pl-PL"/>
        </w:rPr>
        <w:t xml:space="preserve"> w sprawie </w:t>
      </w:r>
      <w:r w:rsidR="00575951" w:rsidRPr="005B769B">
        <w:rPr>
          <w:color w:val="000000"/>
          <w:lang w:eastAsia="pl-PL" w:bidi="pl-PL"/>
        </w:rPr>
        <w:t>zmian w polityce rachunkowości</w:t>
      </w:r>
      <w:bookmarkStart w:id="0" w:name="_GoBack"/>
      <w:bookmarkEnd w:id="0"/>
    </w:p>
    <w:p w:rsidR="00B0259D" w:rsidRPr="005B769B" w:rsidRDefault="00B0259D" w:rsidP="00B0259D">
      <w:pPr>
        <w:pStyle w:val="Teksttreci0"/>
        <w:shd w:val="clear" w:color="auto" w:fill="auto"/>
        <w:ind w:firstLine="0"/>
        <w:jc w:val="center"/>
      </w:pPr>
      <w:r w:rsidRPr="005B769B">
        <w:rPr>
          <w:b/>
          <w:bCs/>
          <w:color w:val="000000"/>
          <w:lang w:eastAsia="pl-PL" w:bidi="pl-PL"/>
        </w:rPr>
        <w:t>zarządzam:</w:t>
      </w:r>
    </w:p>
    <w:p w:rsidR="00B0259D" w:rsidRPr="005B769B" w:rsidRDefault="00B0259D" w:rsidP="00DE3E51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1. </w:t>
      </w:r>
      <w:r w:rsidRPr="005B769B">
        <w:rPr>
          <w:color w:val="000000"/>
          <w:lang w:eastAsia="pl-PL" w:bidi="pl-PL"/>
        </w:rPr>
        <w:t xml:space="preserve">Przeprowadzić inwentaryzację składników majątkowych w </w:t>
      </w:r>
      <w:r w:rsidRPr="005B769B">
        <w:t>Miejskim Zarządzie Budynków Komunalnych w Sławkowie</w:t>
      </w:r>
      <w:r w:rsidRPr="005B769B">
        <w:rPr>
          <w:color w:val="000000"/>
          <w:lang w:eastAsia="pl-PL" w:bidi="pl-PL"/>
        </w:rPr>
        <w:t>, w terminie od dnia 1 grudnia 202</w:t>
      </w:r>
      <w:r w:rsidRPr="005B769B">
        <w:t>2</w:t>
      </w:r>
      <w:r w:rsidRPr="005B769B">
        <w:rPr>
          <w:color w:val="000000"/>
          <w:lang w:eastAsia="pl-PL" w:bidi="pl-PL"/>
        </w:rPr>
        <w:t xml:space="preserve"> roku do dnia 31 grudnia 202</w:t>
      </w:r>
      <w:r w:rsidRPr="005B769B">
        <w:t>2</w:t>
      </w:r>
      <w:r w:rsidRPr="005B769B">
        <w:rPr>
          <w:color w:val="000000"/>
          <w:lang w:eastAsia="pl-PL" w:bidi="pl-PL"/>
        </w:rPr>
        <w:t xml:space="preserve"> roku, według stanu na dzień 31 grudnia 202</w:t>
      </w:r>
      <w:r w:rsidRPr="005B769B">
        <w:t>2</w:t>
      </w:r>
      <w:r w:rsidRPr="005B769B">
        <w:rPr>
          <w:color w:val="000000"/>
          <w:lang w:eastAsia="pl-PL" w:bidi="pl-PL"/>
        </w:rPr>
        <w:t xml:space="preserve"> roku, zgodnie z </w:t>
      </w:r>
      <w:r w:rsidRPr="005B769B">
        <w:t>Instrukcją Inwentaryzacyjną stanowiącą załącznik nr III do Zarządzenia nr 4/2008 z dnia 1 lipca 2008 r.</w:t>
      </w:r>
    </w:p>
    <w:p w:rsidR="00B0259D" w:rsidRPr="005B769B" w:rsidRDefault="00B0259D" w:rsidP="00DE3E51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2. </w:t>
      </w:r>
      <w:r w:rsidRPr="005B769B">
        <w:rPr>
          <w:color w:val="000000"/>
          <w:lang w:eastAsia="pl-PL" w:bidi="pl-PL"/>
        </w:rPr>
        <w:t>Powołać Komisję Inwentaryzacyjną w następującym składzie osobowym:</w:t>
      </w:r>
    </w:p>
    <w:p w:rsidR="00B0259D" w:rsidRPr="005B769B" w:rsidRDefault="00B0259D" w:rsidP="00B0259D">
      <w:pPr>
        <w:pStyle w:val="Teksttreci0"/>
        <w:shd w:val="clear" w:color="auto" w:fill="auto"/>
        <w:jc w:val="left"/>
      </w:pPr>
      <w:r w:rsidRPr="005B769B">
        <w:rPr>
          <w:color w:val="000000"/>
          <w:lang w:eastAsia="pl-PL" w:bidi="pl-PL"/>
        </w:rPr>
        <w:t xml:space="preserve">1) </w:t>
      </w:r>
      <w:r w:rsidRPr="005B769B">
        <w:rPr>
          <w:bCs/>
        </w:rPr>
        <w:t>Marzena Janik</w:t>
      </w:r>
      <w:r w:rsidRPr="005B769B">
        <w:rPr>
          <w:b/>
          <w:bCs/>
          <w:color w:val="000000"/>
          <w:lang w:eastAsia="pl-PL" w:bidi="pl-PL"/>
        </w:rPr>
        <w:t xml:space="preserve"> </w:t>
      </w:r>
      <w:r w:rsidRPr="005B769B">
        <w:rPr>
          <w:color w:val="000000"/>
          <w:lang w:eastAsia="pl-PL" w:bidi="pl-PL"/>
        </w:rPr>
        <w:t>- Przewodniczący,</w:t>
      </w:r>
    </w:p>
    <w:p w:rsidR="00B0259D" w:rsidRPr="005B769B" w:rsidRDefault="00B0259D" w:rsidP="00B0259D">
      <w:pPr>
        <w:pStyle w:val="Teksttreci0"/>
        <w:shd w:val="clear" w:color="auto" w:fill="auto"/>
        <w:jc w:val="left"/>
      </w:pPr>
      <w:r w:rsidRPr="005B769B">
        <w:rPr>
          <w:color w:val="000000"/>
          <w:lang w:eastAsia="pl-PL" w:bidi="pl-PL"/>
        </w:rPr>
        <w:t xml:space="preserve">2) </w:t>
      </w:r>
      <w:r w:rsidRPr="005B769B">
        <w:rPr>
          <w:bCs/>
        </w:rPr>
        <w:t>Aleksandra Kozłowska</w:t>
      </w:r>
      <w:r w:rsidRPr="005B769B">
        <w:rPr>
          <w:b/>
          <w:bCs/>
          <w:color w:val="000000"/>
          <w:lang w:eastAsia="pl-PL" w:bidi="pl-PL"/>
        </w:rPr>
        <w:t xml:space="preserve"> </w:t>
      </w:r>
      <w:r w:rsidRPr="005B769B">
        <w:rPr>
          <w:color w:val="000000"/>
          <w:lang w:eastAsia="pl-PL" w:bidi="pl-PL"/>
        </w:rPr>
        <w:t>- Członek.</w:t>
      </w:r>
    </w:p>
    <w:p w:rsidR="00B0259D" w:rsidRPr="005B769B" w:rsidRDefault="00B0259D" w:rsidP="00B0259D">
      <w:pPr>
        <w:pStyle w:val="Teksttreci0"/>
        <w:shd w:val="clear" w:color="auto" w:fill="auto"/>
        <w:ind w:firstLine="0"/>
        <w:jc w:val="left"/>
      </w:pPr>
      <w:r w:rsidRPr="005B769B">
        <w:t>Osoby będące w komisji inwentaryzacyjnej wejdą w skład zespołu spisowego.</w:t>
      </w:r>
    </w:p>
    <w:p w:rsidR="00B0259D" w:rsidRPr="005B769B" w:rsidRDefault="00B0259D" w:rsidP="00DE3E51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3. </w:t>
      </w:r>
      <w:r w:rsidRPr="005B769B">
        <w:rPr>
          <w:color w:val="000000"/>
          <w:lang w:eastAsia="pl-PL" w:bidi="pl-PL"/>
        </w:rPr>
        <w:t xml:space="preserve">Do przeprowadzenia </w:t>
      </w:r>
      <w:r w:rsidRPr="005B769B">
        <w:t>pozostałych prac inwentaryzacyjnych (inwentaryzacja w drodze weryfikacji bądź uzgodnienia sald) zobowiązuję główną księgową Elżbietę Żmija.</w:t>
      </w:r>
    </w:p>
    <w:p w:rsidR="00B83D98" w:rsidRPr="005B769B" w:rsidRDefault="00B0259D" w:rsidP="00DE3E51">
      <w:pPr>
        <w:rPr>
          <w:rFonts w:ascii="Times New Roman" w:hAnsi="Times New Roman" w:cs="Times New Roman"/>
          <w:sz w:val="22"/>
          <w:szCs w:val="22"/>
        </w:rPr>
      </w:pPr>
      <w:r w:rsidRPr="005B769B">
        <w:rPr>
          <w:rFonts w:ascii="Times New Roman" w:hAnsi="Times New Roman" w:cs="Times New Roman"/>
          <w:b/>
          <w:bCs/>
          <w:sz w:val="22"/>
          <w:szCs w:val="22"/>
        </w:rPr>
        <w:t xml:space="preserve">§ 4 </w:t>
      </w:r>
      <w:r w:rsidRPr="005B769B">
        <w:rPr>
          <w:rFonts w:ascii="Times New Roman" w:hAnsi="Times New Roman" w:cs="Times New Roman"/>
          <w:sz w:val="22"/>
          <w:szCs w:val="22"/>
        </w:rPr>
        <w:t>Zarządzenie wchodzi w życie z dniem podpisania.</w:t>
      </w:r>
    </w:p>
    <w:sectPr w:rsidR="00B83D98" w:rsidRPr="005B769B" w:rsidSect="0034644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FD"/>
    <w:rsid w:val="0034644A"/>
    <w:rsid w:val="00562010"/>
    <w:rsid w:val="00575951"/>
    <w:rsid w:val="005B769B"/>
    <w:rsid w:val="008E66FD"/>
    <w:rsid w:val="00B0259D"/>
    <w:rsid w:val="00B83D98"/>
    <w:rsid w:val="00C60003"/>
    <w:rsid w:val="00D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F30D9-0054-4210-A776-E05CDC14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25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025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259D"/>
    <w:pPr>
      <w:shd w:val="clear" w:color="auto" w:fill="FFFFFF"/>
      <w:spacing w:after="100"/>
      <w:ind w:firstLine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0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010"/>
    <w:rPr>
      <w:rFonts w:ascii="Segoe UI" w:eastAsia="Arial Unicode MS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Marzena Janik</cp:lastModifiedBy>
  <cp:revision>4</cp:revision>
  <cp:lastPrinted>2022-12-09T12:35:00Z</cp:lastPrinted>
  <dcterms:created xsi:type="dcterms:W3CDTF">2022-12-09T10:07:00Z</dcterms:created>
  <dcterms:modified xsi:type="dcterms:W3CDTF">2022-12-09T12:35:00Z</dcterms:modified>
</cp:coreProperties>
</file>