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5B" w:rsidRPr="00E00FEE" w:rsidRDefault="00971716" w:rsidP="00876BDC">
      <w:pPr>
        <w:pStyle w:val="Nagwek1"/>
        <w:jc w:val="center"/>
        <w:rPr>
          <w:rFonts w:ascii="Times New Roman" w:hAnsi="Times New Roman" w:cs="Times New Roman"/>
          <w:b/>
          <w:color w:val="000000" w:themeColor="text1"/>
          <w:sz w:val="22"/>
          <w:szCs w:val="22"/>
        </w:rPr>
      </w:pPr>
      <w:r w:rsidRPr="00E00FEE">
        <w:rPr>
          <w:rFonts w:ascii="Times New Roman" w:hAnsi="Times New Roman" w:cs="Times New Roman"/>
          <w:b/>
          <w:color w:val="000000" w:themeColor="text1"/>
          <w:sz w:val="22"/>
          <w:szCs w:val="22"/>
        </w:rPr>
        <w:t>Zarządzenie Nr</w:t>
      </w:r>
      <w:r w:rsidR="00B77032" w:rsidRPr="00E00FEE">
        <w:rPr>
          <w:rFonts w:ascii="Times New Roman" w:hAnsi="Times New Roman" w:cs="Times New Roman"/>
          <w:b/>
          <w:color w:val="000000" w:themeColor="text1"/>
          <w:sz w:val="22"/>
          <w:szCs w:val="22"/>
        </w:rPr>
        <w:t xml:space="preserve"> </w:t>
      </w:r>
      <w:r w:rsidR="00065509" w:rsidRPr="00E00FEE">
        <w:rPr>
          <w:rFonts w:ascii="Times New Roman" w:hAnsi="Times New Roman" w:cs="Times New Roman"/>
          <w:b/>
          <w:color w:val="000000" w:themeColor="text1"/>
          <w:sz w:val="22"/>
          <w:szCs w:val="22"/>
        </w:rPr>
        <w:t>3</w:t>
      </w:r>
      <w:r w:rsidR="0060248C">
        <w:rPr>
          <w:rFonts w:ascii="Times New Roman" w:hAnsi="Times New Roman" w:cs="Times New Roman"/>
          <w:b/>
          <w:color w:val="000000" w:themeColor="text1"/>
          <w:sz w:val="22"/>
          <w:szCs w:val="22"/>
        </w:rPr>
        <w:t>/2019</w:t>
      </w:r>
      <w:r w:rsidR="00B77032" w:rsidRPr="00E00FEE">
        <w:rPr>
          <w:rFonts w:ascii="Times New Roman" w:hAnsi="Times New Roman" w:cs="Times New Roman"/>
          <w:b/>
          <w:color w:val="000000" w:themeColor="text1"/>
          <w:sz w:val="22"/>
          <w:szCs w:val="22"/>
        </w:rPr>
        <w:br/>
      </w:r>
      <w:r w:rsidR="00837B5B" w:rsidRPr="00E00FEE">
        <w:rPr>
          <w:rFonts w:ascii="Times New Roman" w:hAnsi="Times New Roman" w:cs="Times New Roman"/>
          <w:b/>
          <w:color w:val="000000" w:themeColor="text1"/>
          <w:sz w:val="22"/>
          <w:szCs w:val="22"/>
        </w:rPr>
        <w:t xml:space="preserve">Kierownika </w:t>
      </w:r>
      <w:r w:rsidR="0041086C" w:rsidRPr="00E00FEE">
        <w:rPr>
          <w:rFonts w:ascii="Times New Roman" w:hAnsi="Times New Roman" w:cs="Times New Roman"/>
          <w:b/>
          <w:color w:val="000000" w:themeColor="text1"/>
          <w:sz w:val="22"/>
          <w:szCs w:val="22"/>
        </w:rPr>
        <w:t xml:space="preserve">Miejskiego </w:t>
      </w:r>
      <w:r w:rsidR="00837B5B" w:rsidRPr="00E00FEE">
        <w:rPr>
          <w:rFonts w:ascii="Times New Roman" w:hAnsi="Times New Roman" w:cs="Times New Roman"/>
          <w:b/>
          <w:color w:val="000000" w:themeColor="text1"/>
          <w:sz w:val="22"/>
          <w:szCs w:val="22"/>
        </w:rPr>
        <w:t xml:space="preserve"> Zarządu</w:t>
      </w:r>
      <w:r w:rsidR="0041086C" w:rsidRPr="00E00FEE">
        <w:rPr>
          <w:rFonts w:ascii="Times New Roman" w:hAnsi="Times New Roman" w:cs="Times New Roman"/>
          <w:b/>
          <w:color w:val="000000" w:themeColor="text1"/>
          <w:sz w:val="22"/>
          <w:szCs w:val="22"/>
        </w:rPr>
        <w:t xml:space="preserve"> </w:t>
      </w:r>
      <w:r w:rsidR="00837B5B" w:rsidRPr="00E00FEE">
        <w:rPr>
          <w:rFonts w:ascii="Times New Roman" w:hAnsi="Times New Roman" w:cs="Times New Roman"/>
          <w:b/>
          <w:color w:val="000000" w:themeColor="text1"/>
          <w:sz w:val="22"/>
          <w:szCs w:val="22"/>
        </w:rPr>
        <w:t>B</w:t>
      </w:r>
      <w:r w:rsidR="0041086C" w:rsidRPr="00E00FEE">
        <w:rPr>
          <w:rFonts w:ascii="Times New Roman" w:hAnsi="Times New Roman" w:cs="Times New Roman"/>
          <w:b/>
          <w:color w:val="000000" w:themeColor="text1"/>
          <w:sz w:val="22"/>
          <w:szCs w:val="22"/>
        </w:rPr>
        <w:t xml:space="preserve">udynków </w:t>
      </w:r>
      <w:r w:rsidR="00837B5B" w:rsidRPr="00E00FEE">
        <w:rPr>
          <w:rFonts w:ascii="Times New Roman" w:hAnsi="Times New Roman" w:cs="Times New Roman"/>
          <w:b/>
          <w:color w:val="000000" w:themeColor="text1"/>
          <w:sz w:val="22"/>
          <w:szCs w:val="22"/>
        </w:rPr>
        <w:t>Komunalnych</w:t>
      </w:r>
      <w:r w:rsidR="0041086C" w:rsidRPr="00E00FEE">
        <w:rPr>
          <w:rFonts w:ascii="Times New Roman" w:hAnsi="Times New Roman" w:cs="Times New Roman"/>
          <w:b/>
          <w:color w:val="000000" w:themeColor="text1"/>
          <w:sz w:val="22"/>
          <w:szCs w:val="22"/>
        </w:rPr>
        <w:t xml:space="preserve"> w </w:t>
      </w:r>
      <w:r w:rsidR="00837B5B" w:rsidRPr="00E00FEE">
        <w:rPr>
          <w:rFonts w:ascii="Times New Roman" w:hAnsi="Times New Roman" w:cs="Times New Roman"/>
          <w:b/>
          <w:color w:val="000000" w:themeColor="text1"/>
          <w:sz w:val="22"/>
          <w:szCs w:val="22"/>
        </w:rPr>
        <w:t xml:space="preserve">Sławkowie </w:t>
      </w:r>
    </w:p>
    <w:p w:rsidR="00D0208B" w:rsidRPr="00E00FEE" w:rsidRDefault="0041086C" w:rsidP="00837B5B">
      <w:pPr>
        <w:jc w:val="center"/>
        <w:rPr>
          <w:b/>
          <w:color w:val="000000" w:themeColor="text1"/>
          <w:szCs w:val="22"/>
        </w:rPr>
      </w:pPr>
      <w:r w:rsidRPr="00E00FEE">
        <w:rPr>
          <w:b/>
          <w:color w:val="000000" w:themeColor="text1"/>
          <w:szCs w:val="22"/>
        </w:rPr>
        <w:t>z dnia</w:t>
      </w:r>
      <w:r w:rsidR="00837B5B" w:rsidRPr="00E00FEE">
        <w:rPr>
          <w:b/>
          <w:color w:val="000000" w:themeColor="text1"/>
          <w:szCs w:val="22"/>
        </w:rPr>
        <w:t xml:space="preserve"> </w:t>
      </w:r>
      <w:r w:rsidR="00A70958" w:rsidRPr="00E00FEE">
        <w:rPr>
          <w:b/>
          <w:color w:val="000000" w:themeColor="text1"/>
          <w:szCs w:val="22"/>
        </w:rPr>
        <w:t>4</w:t>
      </w:r>
      <w:r w:rsidR="00254BAC" w:rsidRPr="00E00FEE">
        <w:rPr>
          <w:b/>
          <w:color w:val="000000" w:themeColor="text1"/>
          <w:szCs w:val="22"/>
        </w:rPr>
        <w:t xml:space="preserve"> stycznia 2019 r.</w:t>
      </w:r>
    </w:p>
    <w:p w:rsidR="00971716" w:rsidRPr="00E00FEE" w:rsidRDefault="00971716" w:rsidP="00837B5B">
      <w:pPr>
        <w:jc w:val="center"/>
        <w:rPr>
          <w:b/>
          <w:caps/>
          <w:color w:val="000000" w:themeColor="text1"/>
          <w:szCs w:val="22"/>
        </w:rPr>
      </w:pPr>
    </w:p>
    <w:p w:rsidR="00065509" w:rsidRPr="00E00FEE" w:rsidRDefault="00B77032">
      <w:pPr>
        <w:keepNext/>
        <w:spacing w:after="480"/>
        <w:jc w:val="center"/>
        <w:rPr>
          <w:color w:val="000000" w:themeColor="text1"/>
          <w:szCs w:val="22"/>
        </w:rPr>
      </w:pPr>
      <w:r w:rsidRPr="00E00FEE">
        <w:rPr>
          <w:color w:val="000000" w:themeColor="text1"/>
          <w:szCs w:val="22"/>
        </w:rPr>
        <w:t>w sprawie</w:t>
      </w:r>
      <w:r w:rsidR="00065509" w:rsidRPr="00E00FEE">
        <w:rPr>
          <w:color w:val="000000" w:themeColor="text1"/>
          <w:szCs w:val="22"/>
        </w:rPr>
        <w:t>: zmiany zarządzenia nr 2/2011 Kierownika Miejskiego Zarządu Budynków Komunalnych w Sławkowie z dnia 24 stycznia 2011 roku.</w:t>
      </w:r>
    </w:p>
    <w:p w:rsidR="00196E98" w:rsidRPr="00E00FEE" w:rsidRDefault="00B77032" w:rsidP="00196E98">
      <w:pPr>
        <w:keepLines/>
        <w:spacing w:before="120" w:after="120"/>
        <w:ind w:firstLine="227"/>
        <w:rPr>
          <w:color w:val="000000" w:themeColor="text1"/>
          <w:szCs w:val="22"/>
        </w:rPr>
      </w:pPr>
      <w:r w:rsidRPr="00E00FEE">
        <w:rPr>
          <w:color w:val="000000" w:themeColor="text1"/>
          <w:szCs w:val="22"/>
        </w:rPr>
        <w:t xml:space="preserve">Na podstawie </w:t>
      </w:r>
      <w:r w:rsidR="00CF03D4" w:rsidRPr="00E00FEE">
        <w:rPr>
          <w:color w:val="000000" w:themeColor="text1"/>
          <w:szCs w:val="22"/>
        </w:rPr>
        <w:t xml:space="preserve">art. 69 ust. 1 </w:t>
      </w:r>
      <w:r w:rsidR="00E36060" w:rsidRPr="00E00FEE">
        <w:rPr>
          <w:color w:val="000000" w:themeColor="text1"/>
          <w:szCs w:val="22"/>
        </w:rPr>
        <w:t xml:space="preserve">pkt. 3 </w:t>
      </w:r>
      <w:r w:rsidR="00CF03D4" w:rsidRPr="00E00FEE">
        <w:rPr>
          <w:color w:val="000000" w:themeColor="text1"/>
          <w:szCs w:val="22"/>
        </w:rPr>
        <w:t>ustawy z dnia 27 sierpnia 2009r. o finansach publicznych (Dz.U. z 2017 r. poz.2077</w:t>
      </w:r>
      <w:r w:rsidR="009801FD" w:rsidRPr="00E00FEE">
        <w:rPr>
          <w:color w:val="000000" w:themeColor="text1"/>
          <w:szCs w:val="22"/>
        </w:rPr>
        <w:t xml:space="preserve"> </w:t>
      </w:r>
      <w:r w:rsidR="00CF03D4" w:rsidRPr="00E00FEE">
        <w:rPr>
          <w:color w:val="000000" w:themeColor="text1"/>
          <w:szCs w:val="22"/>
        </w:rPr>
        <w:t>ze zm.) oraz komunikatu nr 23 Ministra Finansów z dnia 16 grudnia 2009 r. (Dz. Urz. Ministra Finansów Nr 15, poz.84)</w:t>
      </w:r>
      <w:r w:rsidR="002D73C8" w:rsidRPr="00E00FEE" w:rsidDel="002D73C8">
        <w:rPr>
          <w:color w:val="000000" w:themeColor="text1"/>
          <w:szCs w:val="22"/>
        </w:rPr>
        <w:t xml:space="preserve"> </w:t>
      </w:r>
    </w:p>
    <w:p w:rsidR="00D0208B" w:rsidRPr="00E00FEE" w:rsidRDefault="00B77032" w:rsidP="00196E98">
      <w:pPr>
        <w:keepLines/>
        <w:spacing w:before="120" w:after="120"/>
        <w:ind w:firstLine="227"/>
        <w:jc w:val="center"/>
        <w:rPr>
          <w:b/>
          <w:szCs w:val="22"/>
        </w:rPr>
      </w:pPr>
      <w:r w:rsidRPr="00E00FEE">
        <w:rPr>
          <w:b/>
          <w:szCs w:val="22"/>
        </w:rPr>
        <w:t>zarządzam</w:t>
      </w:r>
    </w:p>
    <w:p w:rsidR="00E36060" w:rsidRPr="00E00FEE" w:rsidRDefault="00B77032">
      <w:pPr>
        <w:keepLines/>
        <w:spacing w:before="120" w:after="120"/>
        <w:ind w:firstLine="340"/>
        <w:rPr>
          <w:b/>
          <w:szCs w:val="22"/>
        </w:rPr>
      </w:pPr>
      <w:r w:rsidRPr="00E00FEE">
        <w:rPr>
          <w:b/>
          <w:szCs w:val="22"/>
        </w:rPr>
        <w:t>§ 1. </w:t>
      </w:r>
    </w:p>
    <w:p w:rsidR="00196E98" w:rsidRPr="00E00FEE" w:rsidRDefault="00E36060" w:rsidP="008A7809">
      <w:pPr>
        <w:keepLines/>
        <w:spacing w:before="120" w:after="120"/>
        <w:ind w:firstLine="340"/>
        <w:rPr>
          <w:color w:val="000000" w:themeColor="text1"/>
          <w:szCs w:val="22"/>
        </w:rPr>
      </w:pPr>
      <w:r w:rsidRPr="00E00FEE">
        <w:rPr>
          <w:b/>
          <w:szCs w:val="22"/>
        </w:rPr>
        <w:t xml:space="preserve">1. </w:t>
      </w:r>
      <w:r w:rsidR="0004412E" w:rsidRPr="00E00FEE">
        <w:rPr>
          <w:szCs w:val="22"/>
        </w:rPr>
        <w:t>Zmienia</w:t>
      </w:r>
      <w:r w:rsidR="008A7809" w:rsidRPr="00E00FEE">
        <w:rPr>
          <w:szCs w:val="22"/>
        </w:rPr>
        <w:t xml:space="preserve"> </w:t>
      </w:r>
      <w:r w:rsidR="008A7809" w:rsidRPr="00E00FEE">
        <w:rPr>
          <w:b/>
          <w:color w:val="000000" w:themeColor="text1"/>
          <w:szCs w:val="22"/>
        </w:rPr>
        <w:t xml:space="preserve">dział I. Ustalenia wstępne pkt.2 ust. d) </w:t>
      </w:r>
      <w:r w:rsidR="0004412E" w:rsidRPr="00E00FEE">
        <w:rPr>
          <w:szCs w:val="22"/>
        </w:rPr>
        <w:t xml:space="preserve"> </w:t>
      </w:r>
      <w:r w:rsidRPr="00E00FEE">
        <w:rPr>
          <w:szCs w:val="22"/>
        </w:rPr>
        <w:t>Załącznik</w:t>
      </w:r>
      <w:r w:rsidR="008A7809" w:rsidRPr="00E00FEE">
        <w:rPr>
          <w:szCs w:val="22"/>
        </w:rPr>
        <w:t>a</w:t>
      </w:r>
      <w:r w:rsidR="00CF03D4" w:rsidRPr="00E00FEE">
        <w:rPr>
          <w:szCs w:val="22"/>
        </w:rPr>
        <w:t xml:space="preserve"> do Zarządzenia nr </w:t>
      </w:r>
      <w:r w:rsidR="00CF03D4" w:rsidRPr="00E00FEE">
        <w:rPr>
          <w:color w:val="000000" w:themeColor="text1"/>
          <w:szCs w:val="22"/>
        </w:rPr>
        <w:t>2/2011 Kierownika Miejskiego Zarządu Budynków Komunalnych w Sławkowie z dnia 24 stycznia 2011 roku</w:t>
      </w:r>
      <w:r w:rsidR="009801FD" w:rsidRPr="00E00FEE">
        <w:rPr>
          <w:color w:val="000000" w:themeColor="text1"/>
          <w:szCs w:val="22"/>
        </w:rPr>
        <w:t xml:space="preserve"> w</w:t>
      </w:r>
      <w:r w:rsidR="00CF03D4" w:rsidRPr="00E00FEE">
        <w:rPr>
          <w:color w:val="000000" w:themeColor="text1"/>
          <w:szCs w:val="22"/>
        </w:rPr>
        <w:t xml:space="preserve"> </w:t>
      </w:r>
      <w:r w:rsidRPr="00E00FEE">
        <w:rPr>
          <w:color w:val="000000" w:themeColor="text1"/>
          <w:szCs w:val="22"/>
        </w:rPr>
        <w:t xml:space="preserve">sprawie </w:t>
      </w:r>
      <w:r w:rsidRPr="00E00FEE">
        <w:rPr>
          <w:b/>
          <w:szCs w:val="22"/>
        </w:rPr>
        <w:t>ustalenia regulaminu przeprowadzania kontroli</w:t>
      </w:r>
      <w:r w:rsidR="008A7809" w:rsidRPr="00E00FEE">
        <w:rPr>
          <w:b/>
          <w:szCs w:val="22"/>
        </w:rPr>
        <w:t>,</w:t>
      </w:r>
      <w:r w:rsidRPr="00E00FEE">
        <w:rPr>
          <w:b/>
          <w:szCs w:val="22"/>
        </w:rPr>
        <w:t xml:space="preserve"> </w:t>
      </w:r>
      <w:r w:rsidR="0004412E" w:rsidRPr="00E00FEE">
        <w:rPr>
          <w:b/>
          <w:color w:val="000000" w:themeColor="text1"/>
          <w:szCs w:val="22"/>
        </w:rPr>
        <w:t xml:space="preserve">który </w:t>
      </w:r>
      <w:r w:rsidR="00196E98" w:rsidRPr="00E00FEE">
        <w:rPr>
          <w:b/>
          <w:color w:val="000000" w:themeColor="text1"/>
          <w:szCs w:val="22"/>
        </w:rPr>
        <w:t>otrzymuje brzmienie:</w:t>
      </w:r>
    </w:p>
    <w:p w:rsidR="00751272" w:rsidRPr="00E00FEE" w:rsidRDefault="00196E98" w:rsidP="00751272">
      <w:pPr>
        <w:ind w:left="360"/>
        <w:rPr>
          <w:szCs w:val="22"/>
        </w:rPr>
      </w:pPr>
      <w:r w:rsidRPr="00E00FEE">
        <w:rPr>
          <w:b/>
          <w:color w:val="000000" w:themeColor="text1"/>
          <w:szCs w:val="22"/>
        </w:rPr>
        <w:t>„</w:t>
      </w:r>
      <w:r w:rsidRPr="00E00FEE">
        <w:rPr>
          <w:b/>
          <w:szCs w:val="22"/>
        </w:rPr>
        <w:t xml:space="preserve">procedura </w:t>
      </w:r>
      <w:r w:rsidRPr="00E00FEE">
        <w:rPr>
          <w:szCs w:val="22"/>
        </w:rPr>
        <w:t>– oznacza wprowadzenie przez kierownika jednostki w instrukcjach i regulaminach wewnętrznych dla pracowników takich wytycznych postępowania, aby było zgodne nie tylko z obowiązującymi regulacjami prawnymi, lecz również ze standardami kontroli. Procedury obowiązujące w jednostce nazywa się procedurami kontroli i należy je rozumieć dwojako, że:</w:t>
      </w:r>
    </w:p>
    <w:p w:rsidR="00196E98" w:rsidRPr="00E00FEE" w:rsidRDefault="00196E98" w:rsidP="00751272">
      <w:pPr>
        <w:numPr>
          <w:ilvl w:val="0"/>
          <w:numId w:val="8"/>
        </w:numPr>
        <w:rPr>
          <w:szCs w:val="22"/>
        </w:rPr>
      </w:pPr>
      <w:r w:rsidRPr="00E00FEE">
        <w:rPr>
          <w:szCs w:val="22"/>
        </w:rPr>
        <w:t>jest to wprowadzony przez Kierownika jednostki w obowiązujących  zarządzeniach instrukcji lub regulaminów sposobu realizacji określonych zadań, stanowiących dla pracowników wytyczne postępowania, a dla osób kontrolujących, procedurę kontroli.  Należą do nich: polityka rachunkowości obejmująca swoim zakresem m.in. instrukcję obiegu i kontroli dokumentów,  gospodarki kasowej, inwentaryzacji, plan kont, system ochrony danych, zasady obiegu dowodów księgowych, regulamin organizacyjny, pracy, wynagradzania, naboru na wolne stanowiska, okresowej oceny pracowników, szczegółowy sposób przeprowadzania służby przygotowawczej, zasad udzielania zamówień publicznych</w:t>
      </w:r>
      <w:r w:rsidR="00751272" w:rsidRPr="00E00FEE">
        <w:rPr>
          <w:szCs w:val="22"/>
        </w:rPr>
        <w:t xml:space="preserve">, których wartość nie przekracza wyrażonej w złotych równowartości kwoty 30 000 euro, </w:t>
      </w:r>
      <w:r w:rsidRPr="00E00FEE">
        <w:rPr>
          <w:szCs w:val="22"/>
        </w:rPr>
        <w:t>ewidencji i sporządzania sprawozdań w sprawie wydatków strukturalnych , polityka bezpieczeństwa wraz z instrukcją zarządzania systemem informatycznym,</w:t>
      </w:r>
    </w:p>
    <w:p w:rsidR="00196E98" w:rsidRPr="00E00FEE" w:rsidRDefault="00196E98" w:rsidP="00751272">
      <w:pPr>
        <w:numPr>
          <w:ilvl w:val="0"/>
          <w:numId w:val="8"/>
        </w:numPr>
        <w:rPr>
          <w:szCs w:val="22"/>
        </w:rPr>
      </w:pPr>
      <w:r w:rsidRPr="00E00FEE">
        <w:rPr>
          <w:szCs w:val="22"/>
        </w:rPr>
        <w:t>jest to wielopoziomowa kontrola dowodu księgowego w zakresie celowości dokonania zakupu i sposobu jego dokonania – sprawdzenie pod względem merytorycznym, poprzez przyjęcie mienia na stan jednostki, sprawdzenie dowodu pod względem formalno – rachunkowym, dokonanie kontroli przez księgowego do zatwierdzenia wypłaty przez kierownika jednostki lub osobę przez nią upoważnioną”</w:t>
      </w:r>
    </w:p>
    <w:p w:rsidR="00CF03D4" w:rsidRPr="00E00FEE" w:rsidRDefault="00E36060" w:rsidP="008A7809">
      <w:pPr>
        <w:keepLines/>
        <w:spacing w:before="120" w:after="120"/>
        <w:ind w:firstLine="340"/>
        <w:rPr>
          <w:color w:val="000000" w:themeColor="text1"/>
          <w:szCs w:val="22"/>
        </w:rPr>
      </w:pPr>
      <w:r w:rsidRPr="00E00FEE">
        <w:rPr>
          <w:b/>
          <w:szCs w:val="22"/>
        </w:rPr>
        <w:t xml:space="preserve">2. </w:t>
      </w:r>
      <w:r w:rsidR="0004412E" w:rsidRPr="00E00FEE">
        <w:rPr>
          <w:szCs w:val="22"/>
        </w:rPr>
        <w:t>Zmienia się</w:t>
      </w:r>
      <w:r w:rsidR="0004412E" w:rsidRPr="00E00FEE">
        <w:rPr>
          <w:b/>
          <w:szCs w:val="22"/>
        </w:rPr>
        <w:t xml:space="preserve"> </w:t>
      </w:r>
      <w:r w:rsidR="008A7809" w:rsidRPr="00E00FEE">
        <w:rPr>
          <w:b/>
          <w:color w:val="000000" w:themeColor="text1"/>
          <w:szCs w:val="22"/>
        </w:rPr>
        <w:t>dział</w:t>
      </w:r>
      <w:r w:rsidR="008A7809" w:rsidRPr="00E00FEE">
        <w:rPr>
          <w:b/>
          <w:szCs w:val="22"/>
        </w:rPr>
        <w:t xml:space="preserve"> II Standardów kontroli zarządczej, w „Mechanizmach kontroli” pkt.4 ust.2 </w:t>
      </w:r>
      <w:r w:rsidRPr="00E00FEE">
        <w:rPr>
          <w:szCs w:val="22"/>
        </w:rPr>
        <w:t>Załącznik</w:t>
      </w:r>
      <w:r w:rsidR="008A7809" w:rsidRPr="00E00FEE">
        <w:rPr>
          <w:szCs w:val="22"/>
        </w:rPr>
        <w:t>a</w:t>
      </w:r>
      <w:r w:rsidRPr="00E00FEE">
        <w:rPr>
          <w:szCs w:val="22"/>
        </w:rPr>
        <w:t xml:space="preserve"> do Zarządzenia nr </w:t>
      </w:r>
      <w:r w:rsidRPr="00E00FEE">
        <w:rPr>
          <w:color w:val="000000" w:themeColor="text1"/>
          <w:szCs w:val="22"/>
        </w:rPr>
        <w:t xml:space="preserve">2/2011 Kierownika Miejskiego Zarządu Budynków Komunalnych w Sławkowie z dnia 24 stycznia 2011 roku w sprawie </w:t>
      </w:r>
      <w:r w:rsidRPr="00E00FEE">
        <w:rPr>
          <w:b/>
          <w:szCs w:val="22"/>
        </w:rPr>
        <w:t>ustalenia regulaminu przeprowadzania kontroli</w:t>
      </w:r>
      <w:r w:rsidR="00CF03D4" w:rsidRPr="00E00FEE">
        <w:rPr>
          <w:b/>
          <w:szCs w:val="22"/>
        </w:rPr>
        <w:t xml:space="preserve">, </w:t>
      </w:r>
      <w:r w:rsidR="0004412E" w:rsidRPr="00E00FEE">
        <w:rPr>
          <w:b/>
          <w:szCs w:val="22"/>
        </w:rPr>
        <w:t xml:space="preserve">który </w:t>
      </w:r>
      <w:r w:rsidR="00CF03D4" w:rsidRPr="00E00FEE">
        <w:rPr>
          <w:b/>
          <w:szCs w:val="22"/>
        </w:rPr>
        <w:t>otrzymuje</w:t>
      </w:r>
      <w:r w:rsidR="00571F18" w:rsidRPr="00E00FEE">
        <w:rPr>
          <w:b/>
          <w:szCs w:val="22"/>
        </w:rPr>
        <w:t xml:space="preserve"> </w:t>
      </w:r>
      <w:r w:rsidR="00CF03D4" w:rsidRPr="00E00FEE">
        <w:rPr>
          <w:b/>
          <w:szCs w:val="22"/>
        </w:rPr>
        <w:t>brzmienie:</w:t>
      </w:r>
    </w:p>
    <w:p w:rsidR="00D0208B" w:rsidRPr="00E00FEE" w:rsidRDefault="008A7809" w:rsidP="00571F18">
      <w:pPr>
        <w:rPr>
          <w:szCs w:val="22"/>
        </w:rPr>
      </w:pPr>
      <w:r w:rsidRPr="00E00FEE">
        <w:rPr>
          <w:szCs w:val="22"/>
        </w:rPr>
        <w:t>„Z</w:t>
      </w:r>
      <w:r w:rsidR="009801FD" w:rsidRPr="00E00FEE">
        <w:rPr>
          <w:szCs w:val="22"/>
        </w:rPr>
        <w:t>arządzenie nr 2</w:t>
      </w:r>
      <w:r w:rsidR="0060248C">
        <w:rPr>
          <w:szCs w:val="22"/>
        </w:rPr>
        <w:t>/2019</w:t>
      </w:r>
      <w:r w:rsidR="009801FD" w:rsidRPr="00E00FEE">
        <w:rPr>
          <w:szCs w:val="22"/>
        </w:rPr>
        <w:t xml:space="preserve"> Kierownika Miejskiego Zarządu Budynków Komunalnych w Sławk</w:t>
      </w:r>
      <w:r w:rsidRPr="00E00FEE">
        <w:rPr>
          <w:szCs w:val="22"/>
        </w:rPr>
        <w:t>owie z</w:t>
      </w:r>
      <w:r w:rsidR="009801FD" w:rsidRPr="00E00FEE">
        <w:rPr>
          <w:szCs w:val="22"/>
        </w:rPr>
        <w:t xml:space="preserve"> dnia 4 stycznia </w:t>
      </w:r>
      <w:r w:rsidR="00571F18" w:rsidRPr="00E00FEE">
        <w:rPr>
          <w:szCs w:val="22"/>
        </w:rPr>
        <w:t xml:space="preserve"> </w:t>
      </w:r>
      <w:r w:rsidR="009801FD" w:rsidRPr="00E00FEE">
        <w:rPr>
          <w:szCs w:val="22"/>
        </w:rPr>
        <w:t>2019 r w sprawie regulaminu udzielania zamówień publicznych, których wartość nie przekracza wyrażonej w złotych równowartości kwoty 30 000 euro”.</w:t>
      </w:r>
    </w:p>
    <w:p w:rsidR="00571F18" w:rsidRPr="00E00FEE" w:rsidRDefault="00B77032" w:rsidP="008A7809">
      <w:pPr>
        <w:keepLines/>
        <w:spacing w:before="120" w:after="120"/>
        <w:ind w:firstLine="340"/>
        <w:rPr>
          <w:szCs w:val="22"/>
        </w:rPr>
      </w:pPr>
      <w:r w:rsidRPr="00E00FEE">
        <w:rPr>
          <w:b/>
          <w:szCs w:val="22"/>
        </w:rPr>
        <w:t>§ </w:t>
      </w:r>
      <w:r w:rsidR="00724B16" w:rsidRPr="00E00FEE">
        <w:rPr>
          <w:b/>
          <w:szCs w:val="22"/>
        </w:rPr>
        <w:t>2</w:t>
      </w:r>
      <w:r w:rsidRPr="00E00FEE">
        <w:rPr>
          <w:b/>
          <w:szCs w:val="22"/>
        </w:rPr>
        <w:t>. </w:t>
      </w:r>
      <w:r w:rsidRPr="00E00FEE">
        <w:rPr>
          <w:szCs w:val="22"/>
        </w:rPr>
        <w:t> </w:t>
      </w:r>
      <w:r w:rsidR="004451FD" w:rsidRPr="00E00FEE">
        <w:rPr>
          <w:color w:val="000000" w:themeColor="text1"/>
          <w:szCs w:val="22"/>
        </w:rPr>
        <w:t xml:space="preserve">Zobowiązać pracowników Miejskiego Zarządu Budynków Komunalnych w Sławkowie do stosowania </w:t>
      </w:r>
      <w:r w:rsidR="008A7809" w:rsidRPr="00E00FEE">
        <w:rPr>
          <w:color w:val="000000" w:themeColor="text1"/>
          <w:szCs w:val="22"/>
        </w:rPr>
        <w:t xml:space="preserve"> </w:t>
      </w:r>
      <w:r w:rsidR="007B0B4C" w:rsidRPr="00E00FEE">
        <w:rPr>
          <w:color w:val="000000" w:themeColor="text1"/>
          <w:szCs w:val="22"/>
        </w:rPr>
        <w:t xml:space="preserve">i przestrzegania </w:t>
      </w:r>
      <w:r w:rsidR="004451FD" w:rsidRPr="00E00FEE">
        <w:rPr>
          <w:color w:val="000000" w:themeColor="text1"/>
          <w:szCs w:val="22"/>
        </w:rPr>
        <w:t xml:space="preserve">niniejszego Regulaminu. </w:t>
      </w:r>
    </w:p>
    <w:p w:rsidR="00D0208B" w:rsidRPr="00E00FEE" w:rsidRDefault="00571F18" w:rsidP="00E11D5B">
      <w:pPr>
        <w:keepLines/>
        <w:spacing w:before="120" w:after="120"/>
        <w:ind w:firstLine="340"/>
        <w:rPr>
          <w:szCs w:val="22"/>
        </w:rPr>
      </w:pPr>
      <w:r w:rsidRPr="00E00FEE">
        <w:rPr>
          <w:b/>
          <w:szCs w:val="22"/>
        </w:rPr>
        <w:t>§ 3</w:t>
      </w:r>
      <w:r w:rsidR="00B77032" w:rsidRPr="00E00FEE">
        <w:rPr>
          <w:b/>
          <w:szCs w:val="22"/>
        </w:rPr>
        <w:t>. </w:t>
      </w:r>
      <w:r w:rsidR="00B77032" w:rsidRPr="00E00FEE">
        <w:rPr>
          <w:szCs w:val="22"/>
        </w:rPr>
        <w:t>Zarządzenie wchodzi w życie z dniem podpisania</w:t>
      </w:r>
      <w:r w:rsidR="00C86397" w:rsidRPr="00E00FEE">
        <w:rPr>
          <w:szCs w:val="22"/>
        </w:rPr>
        <w:t>.</w:t>
      </w:r>
      <w:r w:rsidR="00B77032" w:rsidRPr="00E00FEE">
        <w:rPr>
          <w:szCs w:val="22"/>
        </w:rPr>
        <w:t xml:space="preserve">  </w:t>
      </w:r>
      <w:r w:rsidR="00B77032" w:rsidRPr="00E00FEE">
        <w:rPr>
          <w:color w:val="000000"/>
          <w:szCs w:val="22"/>
        </w:rPr>
        <w:t> </w:t>
      </w:r>
    </w:p>
    <w:tbl>
      <w:tblPr>
        <w:tblW w:w="5000" w:type="pct"/>
        <w:tblCellMar>
          <w:left w:w="0" w:type="dxa"/>
          <w:right w:w="0" w:type="dxa"/>
        </w:tblCellMar>
        <w:tblLook w:val="04A0"/>
      </w:tblPr>
      <w:tblGrid>
        <w:gridCol w:w="5103"/>
        <w:gridCol w:w="5103"/>
      </w:tblGrid>
      <w:tr w:rsidR="00725A94" w:rsidRPr="00E00FEE">
        <w:tc>
          <w:tcPr>
            <w:tcW w:w="2500" w:type="pct"/>
            <w:tcMar>
              <w:top w:w="0" w:type="dxa"/>
              <w:left w:w="0" w:type="dxa"/>
              <w:bottom w:w="0" w:type="dxa"/>
              <w:right w:w="0" w:type="dxa"/>
            </w:tcMar>
          </w:tcPr>
          <w:p w:rsidR="00725A94" w:rsidRPr="00E00FEE" w:rsidRDefault="00725A94">
            <w:pPr>
              <w:keepNext/>
              <w:keepLines/>
              <w:jc w:val="left"/>
              <w:rPr>
                <w:color w:val="000000"/>
                <w:szCs w:val="22"/>
              </w:rPr>
            </w:pPr>
          </w:p>
        </w:tc>
        <w:tc>
          <w:tcPr>
            <w:tcW w:w="2500" w:type="pct"/>
            <w:tcMar>
              <w:top w:w="0" w:type="dxa"/>
              <w:left w:w="0" w:type="dxa"/>
              <w:bottom w:w="0" w:type="dxa"/>
              <w:right w:w="0" w:type="dxa"/>
            </w:tcMar>
          </w:tcPr>
          <w:p w:rsidR="00725A94" w:rsidRPr="00E00FEE" w:rsidRDefault="009965BE" w:rsidP="005660E2">
            <w:pPr>
              <w:keepNext/>
              <w:keepLines/>
              <w:spacing w:before="560" w:after="560"/>
              <w:ind w:left="1134" w:right="1134"/>
              <w:jc w:val="center"/>
              <w:rPr>
                <w:color w:val="000000"/>
                <w:szCs w:val="22"/>
              </w:rPr>
            </w:pPr>
            <w:r w:rsidRPr="00E00FEE">
              <w:rPr>
                <w:color w:val="000000"/>
                <w:szCs w:val="22"/>
              </w:rPr>
              <w:t>Kierownik                                 Miejskiego Zarządu Budynków Komunalnych</w:t>
            </w:r>
            <w:bookmarkStart w:id="0" w:name="_GoBack"/>
            <w:bookmarkEnd w:id="0"/>
          </w:p>
        </w:tc>
      </w:tr>
    </w:tbl>
    <w:p w:rsidR="00D0208B" w:rsidRPr="00E00FEE" w:rsidRDefault="00D0208B">
      <w:pPr>
        <w:keepNext/>
        <w:rPr>
          <w:szCs w:val="22"/>
        </w:rPr>
        <w:sectPr w:rsidR="00D0208B" w:rsidRPr="00E00FEE">
          <w:footerReference w:type="default" r:id="rId8"/>
          <w:endnotePr>
            <w:numFmt w:val="decimal"/>
          </w:endnotePr>
          <w:pgSz w:w="11906" w:h="16838"/>
          <w:pgMar w:top="850" w:right="850" w:bottom="1417" w:left="850" w:header="708" w:footer="708" w:gutter="0"/>
          <w:cols w:space="708"/>
          <w:docGrid w:linePitch="360"/>
        </w:sectPr>
      </w:pPr>
    </w:p>
    <w:p w:rsidR="00D0208B" w:rsidRPr="00E00FEE" w:rsidRDefault="00D0208B" w:rsidP="00065509">
      <w:pPr>
        <w:keepNext/>
        <w:spacing w:before="240" w:after="240" w:line="480" w:lineRule="auto"/>
        <w:ind w:left="4535"/>
        <w:jc w:val="left"/>
        <w:rPr>
          <w:rStyle w:val="Hipercze"/>
          <w:color w:val="auto"/>
          <w:szCs w:val="22"/>
          <w:u w:val="none"/>
        </w:rPr>
      </w:pPr>
    </w:p>
    <w:sectPr w:rsidR="00D0208B" w:rsidRPr="00E00FEE" w:rsidSect="000821D9">
      <w:footerReference w:type="default" r:id="rId9"/>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D32" w:rsidRDefault="00811D32">
      <w:r>
        <w:separator/>
      </w:r>
    </w:p>
  </w:endnote>
  <w:endnote w:type="continuationSeparator" w:id="0">
    <w:p w:rsidR="00811D32" w:rsidRDefault="00811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3402"/>
    </w:tblGrid>
    <w:tr w:rsidR="0009138E">
      <w:tc>
        <w:tcPr>
          <w:tcW w:w="6804" w:type="dxa"/>
          <w:tcBorders>
            <w:top w:val="single" w:sz="2" w:space="0" w:color="auto"/>
            <w:left w:val="nil"/>
            <w:bottom w:val="nil"/>
            <w:right w:val="nil"/>
          </w:tcBorders>
          <w:tcMar>
            <w:top w:w="100" w:type="dxa"/>
            <w:left w:w="0" w:type="dxa"/>
            <w:bottom w:w="0" w:type="dxa"/>
            <w:right w:w="0" w:type="dxa"/>
          </w:tcMar>
        </w:tcPr>
        <w:p w:rsidR="0009138E" w:rsidRDefault="0009138E">
          <w:pPr>
            <w:jc w:val="left"/>
            <w:rPr>
              <w:sz w:val="18"/>
            </w:rPr>
          </w:pPr>
          <w:r w:rsidRPr="007B0B4C">
            <w:rPr>
              <w:sz w:val="18"/>
              <w:lang w:val="en-US"/>
            </w:rPr>
            <w:t>Id: A1C8E74D-63C9-4147-A211-4D497B40DF40. </w:t>
          </w:r>
          <w:r>
            <w:rPr>
              <w:sz w:val="18"/>
            </w:rPr>
            <w:t>Podpisany</w:t>
          </w:r>
        </w:p>
      </w:tc>
      <w:tc>
        <w:tcPr>
          <w:tcW w:w="3402" w:type="dxa"/>
          <w:tcBorders>
            <w:top w:val="single" w:sz="2" w:space="0" w:color="auto"/>
            <w:left w:val="nil"/>
            <w:bottom w:val="nil"/>
            <w:right w:val="nil"/>
          </w:tcBorders>
          <w:tcMar>
            <w:top w:w="100" w:type="dxa"/>
            <w:left w:w="0" w:type="dxa"/>
            <w:bottom w:w="0" w:type="dxa"/>
            <w:right w:w="0" w:type="dxa"/>
          </w:tcMar>
        </w:tcPr>
        <w:p w:rsidR="0009138E" w:rsidRDefault="0009138E">
          <w:pPr>
            <w:jc w:val="right"/>
            <w:rPr>
              <w:sz w:val="18"/>
            </w:rPr>
          </w:pPr>
          <w:r>
            <w:rPr>
              <w:sz w:val="18"/>
            </w:rPr>
            <w:t xml:space="preserve">Strona </w:t>
          </w:r>
          <w:r w:rsidR="003C56B2">
            <w:rPr>
              <w:sz w:val="18"/>
            </w:rPr>
            <w:fldChar w:fldCharType="begin"/>
          </w:r>
          <w:r>
            <w:rPr>
              <w:sz w:val="18"/>
            </w:rPr>
            <w:instrText>PAGE</w:instrText>
          </w:r>
          <w:r w:rsidR="003C56B2">
            <w:rPr>
              <w:sz w:val="18"/>
            </w:rPr>
            <w:fldChar w:fldCharType="separate"/>
          </w:r>
          <w:r w:rsidR="0060248C">
            <w:rPr>
              <w:noProof/>
              <w:sz w:val="18"/>
            </w:rPr>
            <w:t>1</w:t>
          </w:r>
          <w:r w:rsidR="003C56B2">
            <w:rPr>
              <w:sz w:val="18"/>
            </w:rPr>
            <w:fldChar w:fldCharType="end"/>
          </w:r>
        </w:p>
      </w:tc>
    </w:tr>
  </w:tbl>
  <w:p w:rsidR="0009138E" w:rsidRDefault="0009138E">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3402"/>
    </w:tblGrid>
    <w:tr w:rsidR="0009138E">
      <w:tc>
        <w:tcPr>
          <w:tcW w:w="6804" w:type="dxa"/>
          <w:tcBorders>
            <w:top w:val="single" w:sz="2" w:space="0" w:color="auto"/>
            <w:left w:val="nil"/>
            <w:bottom w:val="nil"/>
            <w:right w:val="nil"/>
          </w:tcBorders>
          <w:tcMar>
            <w:top w:w="100" w:type="dxa"/>
            <w:left w:w="0" w:type="dxa"/>
            <w:bottom w:w="0" w:type="dxa"/>
            <w:right w:w="0" w:type="dxa"/>
          </w:tcMar>
        </w:tcPr>
        <w:p w:rsidR="0009138E" w:rsidRDefault="0009138E">
          <w:pPr>
            <w:jc w:val="left"/>
            <w:rPr>
              <w:sz w:val="18"/>
            </w:rPr>
          </w:pPr>
          <w:r w:rsidRPr="007B0B4C">
            <w:rPr>
              <w:sz w:val="18"/>
              <w:lang w:val="en-US"/>
            </w:rPr>
            <w:t>Id: A1C8E74D-63C9-4147-A211-4D497B40DF40. </w:t>
          </w:r>
          <w:r>
            <w:rPr>
              <w:sz w:val="18"/>
            </w:rPr>
            <w:t>Podpisany</w:t>
          </w:r>
        </w:p>
      </w:tc>
      <w:tc>
        <w:tcPr>
          <w:tcW w:w="3402" w:type="dxa"/>
          <w:tcBorders>
            <w:top w:val="single" w:sz="2" w:space="0" w:color="auto"/>
            <w:left w:val="nil"/>
            <w:bottom w:val="nil"/>
            <w:right w:val="nil"/>
          </w:tcBorders>
          <w:tcMar>
            <w:top w:w="100" w:type="dxa"/>
            <w:left w:w="0" w:type="dxa"/>
            <w:bottom w:w="0" w:type="dxa"/>
            <w:right w:w="0" w:type="dxa"/>
          </w:tcMar>
        </w:tcPr>
        <w:p w:rsidR="0009138E" w:rsidRDefault="0009138E">
          <w:pPr>
            <w:jc w:val="right"/>
            <w:rPr>
              <w:sz w:val="18"/>
            </w:rPr>
          </w:pPr>
          <w:r>
            <w:rPr>
              <w:sz w:val="18"/>
            </w:rPr>
            <w:t xml:space="preserve">Strona </w:t>
          </w:r>
          <w:r w:rsidR="003C56B2">
            <w:rPr>
              <w:sz w:val="18"/>
            </w:rPr>
            <w:fldChar w:fldCharType="begin"/>
          </w:r>
          <w:r>
            <w:rPr>
              <w:sz w:val="18"/>
            </w:rPr>
            <w:instrText>PAGE</w:instrText>
          </w:r>
          <w:r w:rsidR="003C56B2">
            <w:rPr>
              <w:sz w:val="18"/>
            </w:rPr>
            <w:fldChar w:fldCharType="separate"/>
          </w:r>
          <w:r w:rsidR="0060248C">
            <w:rPr>
              <w:noProof/>
              <w:sz w:val="18"/>
            </w:rPr>
            <w:t>1</w:t>
          </w:r>
          <w:r w:rsidR="003C56B2">
            <w:rPr>
              <w:sz w:val="18"/>
            </w:rPr>
            <w:fldChar w:fldCharType="end"/>
          </w:r>
        </w:p>
      </w:tc>
    </w:tr>
  </w:tbl>
  <w:p w:rsidR="0009138E" w:rsidRDefault="0009138E">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D32" w:rsidRDefault="00811D32">
      <w:r>
        <w:separator/>
      </w:r>
    </w:p>
  </w:footnote>
  <w:footnote w:type="continuationSeparator" w:id="0">
    <w:p w:rsidR="00811D32" w:rsidRDefault="00811D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B61"/>
    <w:multiLevelType w:val="singleLevel"/>
    <w:tmpl w:val="A28A1494"/>
    <w:lvl w:ilvl="0">
      <w:start w:val="1"/>
      <w:numFmt w:val="lowerLetter"/>
      <w:lvlText w:val="%1)"/>
      <w:lvlJc w:val="left"/>
      <w:pPr>
        <w:tabs>
          <w:tab w:val="num" w:pos="720"/>
        </w:tabs>
        <w:ind w:left="720" w:hanging="360"/>
      </w:pPr>
      <w:rPr>
        <w:rFonts w:hint="default"/>
      </w:rPr>
    </w:lvl>
  </w:abstractNum>
  <w:abstractNum w:abstractNumId="1">
    <w:nsid w:val="201E486E"/>
    <w:multiLevelType w:val="hybridMultilevel"/>
    <w:tmpl w:val="CF00B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A701369"/>
    <w:multiLevelType w:val="hybridMultilevel"/>
    <w:tmpl w:val="7B5E42AC"/>
    <w:lvl w:ilvl="0" w:tplc="CDD26F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D5A6241"/>
    <w:multiLevelType w:val="hybridMultilevel"/>
    <w:tmpl w:val="997A57FE"/>
    <w:lvl w:ilvl="0" w:tplc="01F2DE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34D30F7"/>
    <w:multiLevelType w:val="hybridMultilevel"/>
    <w:tmpl w:val="FDBCAB3C"/>
    <w:lvl w:ilvl="0" w:tplc="9EBAEB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A605B69"/>
    <w:multiLevelType w:val="hybridMultilevel"/>
    <w:tmpl w:val="3BD84422"/>
    <w:lvl w:ilvl="0" w:tplc="0F92AF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902346"/>
    <w:multiLevelType w:val="singleLevel"/>
    <w:tmpl w:val="E6BA2DBA"/>
    <w:lvl w:ilvl="0">
      <w:start w:val="1"/>
      <w:numFmt w:val="bullet"/>
      <w:lvlText w:val="-"/>
      <w:lvlJc w:val="left"/>
      <w:pPr>
        <w:tabs>
          <w:tab w:val="num" w:pos="1080"/>
        </w:tabs>
        <w:ind w:left="1080" w:hanging="360"/>
      </w:pPr>
      <w:rPr>
        <w:rFonts w:hint="default"/>
      </w:rPr>
    </w:lvl>
  </w:abstractNum>
  <w:abstractNum w:abstractNumId="7">
    <w:nsid w:val="77AD77E6"/>
    <w:multiLevelType w:val="hybridMultilevel"/>
    <w:tmpl w:val="AB987A5C"/>
    <w:lvl w:ilvl="0" w:tplc="BBDA0A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725A94"/>
    <w:rsid w:val="00023729"/>
    <w:rsid w:val="0004412E"/>
    <w:rsid w:val="00045717"/>
    <w:rsid w:val="00065509"/>
    <w:rsid w:val="000821D9"/>
    <w:rsid w:val="00082EA6"/>
    <w:rsid w:val="000854FC"/>
    <w:rsid w:val="0009138E"/>
    <w:rsid w:val="000C3F97"/>
    <w:rsid w:val="000E4E78"/>
    <w:rsid w:val="000F398C"/>
    <w:rsid w:val="00114378"/>
    <w:rsid w:val="00152386"/>
    <w:rsid w:val="00162F5C"/>
    <w:rsid w:val="00196E98"/>
    <w:rsid w:val="001F73F8"/>
    <w:rsid w:val="00254BAC"/>
    <w:rsid w:val="00271ACF"/>
    <w:rsid w:val="00281AC1"/>
    <w:rsid w:val="00293E5E"/>
    <w:rsid w:val="002C4AB2"/>
    <w:rsid w:val="002D69F9"/>
    <w:rsid w:val="002D73C8"/>
    <w:rsid w:val="00351E14"/>
    <w:rsid w:val="00396C89"/>
    <w:rsid w:val="003B611D"/>
    <w:rsid w:val="003C56B2"/>
    <w:rsid w:val="004043C4"/>
    <w:rsid w:val="0041086C"/>
    <w:rsid w:val="0041133C"/>
    <w:rsid w:val="004160F2"/>
    <w:rsid w:val="00425966"/>
    <w:rsid w:val="004451FD"/>
    <w:rsid w:val="00457B1E"/>
    <w:rsid w:val="00496181"/>
    <w:rsid w:val="00521ED3"/>
    <w:rsid w:val="00546BFF"/>
    <w:rsid w:val="005657E9"/>
    <w:rsid w:val="005660E2"/>
    <w:rsid w:val="00571F18"/>
    <w:rsid w:val="005C18E3"/>
    <w:rsid w:val="0060248C"/>
    <w:rsid w:val="0060726E"/>
    <w:rsid w:val="0062095B"/>
    <w:rsid w:val="00621866"/>
    <w:rsid w:val="00643C8B"/>
    <w:rsid w:val="00661421"/>
    <w:rsid w:val="00661511"/>
    <w:rsid w:val="00682D62"/>
    <w:rsid w:val="00692FB0"/>
    <w:rsid w:val="00694B6C"/>
    <w:rsid w:val="006F37C1"/>
    <w:rsid w:val="00724B16"/>
    <w:rsid w:val="00725A94"/>
    <w:rsid w:val="007470F4"/>
    <w:rsid w:val="00751272"/>
    <w:rsid w:val="00775B92"/>
    <w:rsid w:val="007B0B4C"/>
    <w:rsid w:val="007B6B11"/>
    <w:rsid w:val="007E4A3A"/>
    <w:rsid w:val="00806ABA"/>
    <w:rsid w:val="00811D32"/>
    <w:rsid w:val="00827787"/>
    <w:rsid w:val="00833AC8"/>
    <w:rsid w:val="00837B5B"/>
    <w:rsid w:val="00854C59"/>
    <w:rsid w:val="00876BDC"/>
    <w:rsid w:val="00880F94"/>
    <w:rsid w:val="008A7809"/>
    <w:rsid w:val="008C6D23"/>
    <w:rsid w:val="008E197A"/>
    <w:rsid w:val="009439B7"/>
    <w:rsid w:val="009473F1"/>
    <w:rsid w:val="00953B35"/>
    <w:rsid w:val="00960CD5"/>
    <w:rsid w:val="009631AE"/>
    <w:rsid w:val="00971716"/>
    <w:rsid w:val="0097589E"/>
    <w:rsid w:val="009801FD"/>
    <w:rsid w:val="00981A76"/>
    <w:rsid w:val="009965BE"/>
    <w:rsid w:val="009C3C09"/>
    <w:rsid w:val="00A054DE"/>
    <w:rsid w:val="00A147AA"/>
    <w:rsid w:val="00A70958"/>
    <w:rsid w:val="00A717E7"/>
    <w:rsid w:val="00A777A6"/>
    <w:rsid w:val="00A82EFD"/>
    <w:rsid w:val="00A94B9A"/>
    <w:rsid w:val="00B021EE"/>
    <w:rsid w:val="00B55684"/>
    <w:rsid w:val="00B557B8"/>
    <w:rsid w:val="00B604F1"/>
    <w:rsid w:val="00B77032"/>
    <w:rsid w:val="00BA50A5"/>
    <w:rsid w:val="00BB6E2C"/>
    <w:rsid w:val="00BC7E21"/>
    <w:rsid w:val="00BD2744"/>
    <w:rsid w:val="00BF53B8"/>
    <w:rsid w:val="00BF7C8D"/>
    <w:rsid w:val="00C20927"/>
    <w:rsid w:val="00C40A54"/>
    <w:rsid w:val="00C42A43"/>
    <w:rsid w:val="00C66C9B"/>
    <w:rsid w:val="00C82AB9"/>
    <w:rsid w:val="00C86397"/>
    <w:rsid w:val="00C94200"/>
    <w:rsid w:val="00CC148E"/>
    <w:rsid w:val="00CF03D4"/>
    <w:rsid w:val="00D0208B"/>
    <w:rsid w:val="00D169B4"/>
    <w:rsid w:val="00D42AA0"/>
    <w:rsid w:val="00D64534"/>
    <w:rsid w:val="00DE5367"/>
    <w:rsid w:val="00DE598A"/>
    <w:rsid w:val="00E00FEE"/>
    <w:rsid w:val="00E11D5B"/>
    <w:rsid w:val="00E36060"/>
    <w:rsid w:val="00E91437"/>
    <w:rsid w:val="00EB21DB"/>
    <w:rsid w:val="00F73A86"/>
    <w:rsid w:val="00FB56ED"/>
    <w:rsid w:val="00FC371B"/>
    <w:rsid w:val="00FC5DF3"/>
    <w:rsid w:val="00FD2B35"/>
    <w:rsid w:val="00FF52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21D9"/>
    <w:pPr>
      <w:jc w:val="both"/>
    </w:pPr>
    <w:rPr>
      <w:sz w:val="22"/>
      <w:szCs w:val="24"/>
    </w:rPr>
  </w:style>
  <w:style w:type="paragraph" w:styleId="Nagwek1">
    <w:name w:val="heading 1"/>
    <w:basedOn w:val="Normalny"/>
    <w:next w:val="Normalny"/>
    <w:link w:val="Nagwek1Znak"/>
    <w:qFormat/>
    <w:rsid w:val="00837B5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Tekstdymka">
    <w:name w:val="Balloon Text"/>
    <w:basedOn w:val="Normalny"/>
    <w:link w:val="TekstdymkaZnak"/>
    <w:semiHidden/>
    <w:unhideWhenUsed/>
    <w:rsid w:val="008E197A"/>
    <w:rPr>
      <w:rFonts w:ascii="Segoe UI" w:hAnsi="Segoe UI" w:cs="Segoe UI"/>
      <w:sz w:val="18"/>
      <w:szCs w:val="18"/>
    </w:rPr>
  </w:style>
  <w:style w:type="character" w:customStyle="1" w:styleId="TekstdymkaZnak">
    <w:name w:val="Tekst dymka Znak"/>
    <w:basedOn w:val="Domylnaczcionkaakapitu"/>
    <w:link w:val="Tekstdymka"/>
    <w:semiHidden/>
    <w:rsid w:val="008E197A"/>
    <w:rPr>
      <w:rFonts w:ascii="Segoe UI" w:hAnsi="Segoe UI" w:cs="Segoe UI"/>
      <w:sz w:val="18"/>
      <w:szCs w:val="18"/>
    </w:rPr>
  </w:style>
  <w:style w:type="paragraph" w:styleId="Akapitzlist">
    <w:name w:val="List Paragraph"/>
    <w:basedOn w:val="Normalny"/>
    <w:uiPriority w:val="34"/>
    <w:qFormat/>
    <w:rsid w:val="008E197A"/>
    <w:pPr>
      <w:ind w:left="720"/>
      <w:contextualSpacing/>
    </w:pPr>
  </w:style>
  <w:style w:type="table" w:styleId="Tabela-Siatka">
    <w:name w:val="Table Grid"/>
    <w:basedOn w:val="Standardowy"/>
    <w:rsid w:val="008E1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37B5B"/>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semiHidden/>
    <w:unhideWhenUsed/>
    <w:rsid w:val="00682D62"/>
    <w:rPr>
      <w:sz w:val="16"/>
      <w:szCs w:val="16"/>
    </w:rPr>
  </w:style>
  <w:style w:type="paragraph" w:styleId="Tekstkomentarza">
    <w:name w:val="annotation text"/>
    <w:basedOn w:val="Normalny"/>
    <w:link w:val="TekstkomentarzaZnak"/>
    <w:semiHidden/>
    <w:unhideWhenUsed/>
    <w:rsid w:val="00682D62"/>
    <w:rPr>
      <w:sz w:val="20"/>
      <w:szCs w:val="20"/>
    </w:rPr>
  </w:style>
  <w:style w:type="character" w:customStyle="1" w:styleId="TekstkomentarzaZnak">
    <w:name w:val="Tekst komentarza Znak"/>
    <w:basedOn w:val="Domylnaczcionkaakapitu"/>
    <w:link w:val="Tekstkomentarza"/>
    <w:semiHidden/>
    <w:rsid w:val="00682D62"/>
  </w:style>
  <w:style w:type="paragraph" w:styleId="Tematkomentarza">
    <w:name w:val="annotation subject"/>
    <w:basedOn w:val="Tekstkomentarza"/>
    <w:next w:val="Tekstkomentarza"/>
    <w:link w:val="TematkomentarzaZnak"/>
    <w:semiHidden/>
    <w:unhideWhenUsed/>
    <w:rsid w:val="00682D62"/>
    <w:rPr>
      <w:b/>
      <w:bCs/>
    </w:rPr>
  </w:style>
  <w:style w:type="character" w:customStyle="1" w:styleId="TematkomentarzaZnak">
    <w:name w:val="Temat komentarza Znak"/>
    <w:basedOn w:val="TekstkomentarzaZnak"/>
    <w:link w:val="Tematkomentarza"/>
    <w:semiHidden/>
    <w:rsid w:val="00682D62"/>
    <w:rPr>
      <w:b/>
      <w:bCs/>
    </w:rPr>
  </w:style>
  <w:style w:type="character" w:customStyle="1" w:styleId="alb">
    <w:name w:val="a_lb"/>
    <w:basedOn w:val="Domylnaczcionkaakapitu"/>
    <w:rsid w:val="00621866"/>
  </w:style>
  <w:style w:type="character" w:customStyle="1" w:styleId="fn-ref">
    <w:name w:val="fn-ref"/>
    <w:basedOn w:val="Domylnaczcionkaakapitu"/>
    <w:rsid w:val="00621866"/>
  </w:style>
</w:styles>
</file>

<file path=word/webSettings.xml><?xml version="1.0" encoding="utf-8"?>
<w:webSettings xmlns:r="http://schemas.openxmlformats.org/officeDocument/2006/relationships" xmlns:w="http://schemas.openxmlformats.org/wordprocessingml/2006/main">
  <w:divs>
    <w:div w:id="619265080">
      <w:bodyDiv w:val="1"/>
      <w:marLeft w:val="0"/>
      <w:marRight w:val="0"/>
      <w:marTop w:val="0"/>
      <w:marBottom w:val="0"/>
      <w:divBdr>
        <w:top w:val="none" w:sz="0" w:space="0" w:color="auto"/>
        <w:left w:val="none" w:sz="0" w:space="0" w:color="auto"/>
        <w:bottom w:val="none" w:sz="0" w:space="0" w:color="auto"/>
        <w:right w:val="none" w:sz="0" w:space="0" w:color="auto"/>
      </w:divBdr>
      <w:divsChild>
        <w:div w:id="1471442898">
          <w:marLeft w:val="0"/>
          <w:marRight w:val="0"/>
          <w:marTop w:val="0"/>
          <w:marBottom w:val="0"/>
          <w:divBdr>
            <w:top w:val="none" w:sz="0" w:space="0" w:color="auto"/>
            <w:left w:val="none" w:sz="0" w:space="0" w:color="auto"/>
            <w:bottom w:val="none" w:sz="0" w:space="0" w:color="auto"/>
            <w:right w:val="none" w:sz="0" w:space="0" w:color="auto"/>
          </w:divBdr>
          <w:divsChild>
            <w:div w:id="1250503657">
              <w:marLeft w:val="0"/>
              <w:marRight w:val="0"/>
              <w:marTop w:val="0"/>
              <w:marBottom w:val="0"/>
              <w:divBdr>
                <w:top w:val="none" w:sz="0" w:space="0" w:color="auto"/>
                <w:left w:val="none" w:sz="0" w:space="0" w:color="auto"/>
                <w:bottom w:val="none" w:sz="0" w:space="0" w:color="auto"/>
                <w:right w:val="none" w:sz="0" w:space="0" w:color="auto"/>
              </w:divBdr>
            </w:div>
            <w:div w:id="404228428">
              <w:marLeft w:val="0"/>
              <w:marRight w:val="0"/>
              <w:marTop w:val="0"/>
              <w:marBottom w:val="0"/>
              <w:divBdr>
                <w:top w:val="none" w:sz="0" w:space="0" w:color="auto"/>
                <w:left w:val="none" w:sz="0" w:space="0" w:color="auto"/>
                <w:bottom w:val="none" w:sz="0" w:space="0" w:color="auto"/>
                <w:right w:val="none" w:sz="0" w:space="0" w:color="auto"/>
              </w:divBdr>
            </w:div>
            <w:div w:id="552931033">
              <w:marLeft w:val="0"/>
              <w:marRight w:val="0"/>
              <w:marTop w:val="0"/>
              <w:marBottom w:val="0"/>
              <w:divBdr>
                <w:top w:val="none" w:sz="0" w:space="0" w:color="auto"/>
                <w:left w:val="none" w:sz="0" w:space="0" w:color="auto"/>
                <w:bottom w:val="none" w:sz="0" w:space="0" w:color="auto"/>
                <w:right w:val="none" w:sz="0" w:space="0" w:color="auto"/>
              </w:divBdr>
            </w:div>
            <w:div w:id="620696368">
              <w:marLeft w:val="0"/>
              <w:marRight w:val="0"/>
              <w:marTop w:val="0"/>
              <w:marBottom w:val="0"/>
              <w:divBdr>
                <w:top w:val="none" w:sz="0" w:space="0" w:color="auto"/>
                <w:left w:val="none" w:sz="0" w:space="0" w:color="auto"/>
                <w:bottom w:val="none" w:sz="0" w:space="0" w:color="auto"/>
                <w:right w:val="none" w:sz="0" w:space="0" w:color="auto"/>
              </w:divBdr>
            </w:div>
            <w:div w:id="409230184">
              <w:marLeft w:val="0"/>
              <w:marRight w:val="0"/>
              <w:marTop w:val="0"/>
              <w:marBottom w:val="0"/>
              <w:divBdr>
                <w:top w:val="none" w:sz="0" w:space="0" w:color="auto"/>
                <w:left w:val="none" w:sz="0" w:space="0" w:color="auto"/>
                <w:bottom w:val="none" w:sz="0" w:space="0" w:color="auto"/>
                <w:right w:val="none" w:sz="0" w:space="0" w:color="auto"/>
              </w:divBdr>
            </w:div>
            <w:div w:id="1264729736">
              <w:marLeft w:val="0"/>
              <w:marRight w:val="0"/>
              <w:marTop w:val="0"/>
              <w:marBottom w:val="0"/>
              <w:divBdr>
                <w:top w:val="none" w:sz="0" w:space="0" w:color="auto"/>
                <w:left w:val="none" w:sz="0" w:space="0" w:color="auto"/>
                <w:bottom w:val="none" w:sz="0" w:space="0" w:color="auto"/>
                <w:right w:val="none" w:sz="0" w:space="0" w:color="auto"/>
              </w:divBdr>
            </w:div>
            <w:div w:id="179977208">
              <w:marLeft w:val="0"/>
              <w:marRight w:val="0"/>
              <w:marTop w:val="0"/>
              <w:marBottom w:val="0"/>
              <w:divBdr>
                <w:top w:val="none" w:sz="0" w:space="0" w:color="auto"/>
                <w:left w:val="none" w:sz="0" w:space="0" w:color="auto"/>
                <w:bottom w:val="none" w:sz="0" w:space="0" w:color="auto"/>
                <w:right w:val="none" w:sz="0" w:space="0" w:color="auto"/>
              </w:divBdr>
            </w:div>
            <w:div w:id="727073916">
              <w:marLeft w:val="0"/>
              <w:marRight w:val="0"/>
              <w:marTop w:val="0"/>
              <w:marBottom w:val="0"/>
              <w:divBdr>
                <w:top w:val="none" w:sz="0" w:space="0" w:color="auto"/>
                <w:left w:val="none" w:sz="0" w:space="0" w:color="auto"/>
                <w:bottom w:val="none" w:sz="0" w:space="0" w:color="auto"/>
                <w:right w:val="none" w:sz="0" w:space="0" w:color="auto"/>
              </w:divBdr>
            </w:div>
            <w:div w:id="1820265774">
              <w:marLeft w:val="0"/>
              <w:marRight w:val="0"/>
              <w:marTop w:val="0"/>
              <w:marBottom w:val="0"/>
              <w:divBdr>
                <w:top w:val="none" w:sz="0" w:space="0" w:color="auto"/>
                <w:left w:val="none" w:sz="0" w:space="0" w:color="auto"/>
                <w:bottom w:val="none" w:sz="0" w:space="0" w:color="auto"/>
                <w:right w:val="none" w:sz="0" w:space="0" w:color="auto"/>
              </w:divBdr>
            </w:div>
            <w:div w:id="729425786">
              <w:marLeft w:val="0"/>
              <w:marRight w:val="0"/>
              <w:marTop w:val="0"/>
              <w:marBottom w:val="0"/>
              <w:divBdr>
                <w:top w:val="none" w:sz="0" w:space="0" w:color="auto"/>
                <w:left w:val="none" w:sz="0" w:space="0" w:color="auto"/>
                <w:bottom w:val="none" w:sz="0" w:space="0" w:color="auto"/>
                <w:right w:val="none" w:sz="0" w:space="0" w:color="auto"/>
              </w:divBdr>
            </w:div>
            <w:div w:id="2101247906">
              <w:marLeft w:val="0"/>
              <w:marRight w:val="0"/>
              <w:marTop w:val="0"/>
              <w:marBottom w:val="0"/>
              <w:divBdr>
                <w:top w:val="none" w:sz="0" w:space="0" w:color="auto"/>
                <w:left w:val="none" w:sz="0" w:space="0" w:color="auto"/>
                <w:bottom w:val="none" w:sz="0" w:space="0" w:color="auto"/>
                <w:right w:val="none" w:sz="0" w:space="0" w:color="auto"/>
              </w:divBdr>
            </w:div>
            <w:div w:id="175655520">
              <w:marLeft w:val="0"/>
              <w:marRight w:val="0"/>
              <w:marTop w:val="0"/>
              <w:marBottom w:val="0"/>
              <w:divBdr>
                <w:top w:val="none" w:sz="0" w:space="0" w:color="auto"/>
                <w:left w:val="none" w:sz="0" w:space="0" w:color="auto"/>
                <w:bottom w:val="none" w:sz="0" w:space="0" w:color="auto"/>
                <w:right w:val="none" w:sz="0" w:space="0" w:color="auto"/>
              </w:divBdr>
            </w:div>
            <w:div w:id="1784420937">
              <w:marLeft w:val="0"/>
              <w:marRight w:val="0"/>
              <w:marTop w:val="0"/>
              <w:marBottom w:val="0"/>
              <w:divBdr>
                <w:top w:val="none" w:sz="0" w:space="0" w:color="auto"/>
                <w:left w:val="none" w:sz="0" w:space="0" w:color="auto"/>
                <w:bottom w:val="none" w:sz="0" w:space="0" w:color="auto"/>
                <w:right w:val="none" w:sz="0" w:space="0" w:color="auto"/>
              </w:divBdr>
            </w:div>
            <w:div w:id="1638996090">
              <w:marLeft w:val="0"/>
              <w:marRight w:val="0"/>
              <w:marTop w:val="0"/>
              <w:marBottom w:val="0"/>
              <w:divBdr>
                <w:top w:val="none" w:sz="0" w:space="0" w:color="auto"/>
                <w:left w:val="none" w:sz="0" w:space="0" w:color="auto"/>
                <w:bottom w:val="none" w:sz="0" w:space="0" w:color="auto"/>
                <w:right w:val="none" w:sz="0" w:space="0" w:color="auto"/>
              </w:divBdr>
            </w:div>
            <w:div w:id="9642693">
              <w:marLeft w:val="0"/>
              <w:marRight w:val="0"/>
              <w:marTop w:val="0"/>
              <w:marBottom w:val="0"/>
              <w:divBdr>
                <w:top w:val="none" w:sz="0" w:space="0" w:color="auto"/>
                <w:left w:val="none" w:sz="0" w:space="0" w:color="auto"/>
                <w:bottom w:val="none" w:sz="0" w:space="0" w:color="auto"/>
                <w:right w:val="none" w:sz="0" w:space="0" w:color="auto"/>
              </w:divBdr>
            </w:div>
            <w:div w:id="1768501060">
              <w:marLeft w:val="0"/>
              <w:marRight w:val="0"/>
              <w:marTop w:val="0"/>
              <w:marBottom w:val="0"/>
              <w:divBdr>
                <w:top w:val="none" w:sz="0" w:space="0" w:color="auto"/>
                <w:left w:val="none" w:sz="0" w:space="0" w:color="auto"/>
                <w:bottom w:val="none" w:sz="0" w:space="0" w:color="auto"/>
                <w:right w:val="none" w:sz="0" w:space="0" w:color="auto"/>
              </w:divBdr>
            </w:div>
            <w:div w:id="1425225601">
              <w:marLeft w:val="0"/>
              <w:marRight w:val="0"/>
              <w:marTop w:val="0"/>
              <w:marBottom w:val="0"/>
              <w:divBdr>
                <w:top w:val="none" w:sz="0" w:space="0" w:color="auto"/>
                <w:left w:val="none" w:sz="0" w:space="0" w:color="auto"/>
                <w:bottom w:val="none" w:sz="0" w:space="0" w:color="auto"/>
                <w:right w:val="none" w:sz="0" w:space="0" w:color="auto"/>
              </w:divBdr>
            </w:div>
            <w:div w:id="2056585507">
              <w:marLeft w:val="0"/>
              <w:marRight w:val="0"/>
              <w:marTop w:val="0"/>
              <w:marBottom w:val="0"/>
              <w:divBdr>
                <w:top w:val="none" w:sz="0" w:space="0" w:color="auto"/>
                <w:left w:val="none" w:sz="0" w:space="0" w:color="auto"/>
                <w:bottom w:val="none" w:sz="0" w:space="0" w:color="auto"/>
                <w:right w:val="none" w:sz="0" w:space="0" w:color="auto"/>
              </w:divBdr>
            </w:div>
            <w:div w:id="367416575">
              <w:marLeft w:val="0"/>
              <w:marRight w:val="0"/>
              <w:marTop w:val="0"/>
              <w:marBottom w:val="0"/>
              <w:divBdr>
                <w:top w:val="none" w:sz="0" w:space="0" w:color="auto"/>
                <w:left w:val="none" w:sz="0" w:space="0" w:color="auto"/>
                <w:bottom w:val="none" w:sz="0" w:space="0" w:color="auto"/>
                <w:right w:val="none" w:sz="0" w:space="0" w:color="auto"/>
              </w:divBdr>
            </w:div>
            <w:div w:id="1846284877">
              <w:marLeft w:val="0"/>
              <w:marRight w:val="0"/>
              <w:marTop w:val="0"/>
              <w:marBottom w:val="0"/>
              <w:divBdr>
                <w:top w:val="none" w:sz="0" w:space="0" w:color="auto"/>
                <w:left w:val="none" w:sz="0" w:space="0" w:color="auto"/>
                <w:bottom w:val="none" w:sz="0" w:space="0" w:color="auto"/>
                <w:right w:val="none" w:sz="0" w:space="0" w:color="auto"/>
              </w:divBdr>
            </w:div>
            <w:div w:id="781918130">
              <w:marLeft w:val="0"/>
              <w:marRight w:val="0"/>
              <w:marTop w:val="0"/>
              <w:marBottom w:val="0"/>
              <w:divBdr>
                <w:top w:val="none" w:sz="0" w:space="0" w:color="auto"/>
                <w:left w:val="none" w:sz="0" w:space="0" w:color="auto"/>
                <w:bottom w:val="none" w:sz="0" w:space="0" w:color="auto"/>
                <w:right w:val="none" w:sz="0" w:space="0" w:color="auto"/>
              </w:divBdr>
            </w:div>
            <w:div w:id="1927810435">
              <w:marLeft w:val="0"/>
              <w:marRight w:val="0"/>
              <w:marTop w:val="0"/>
              <w:marBottom w:val="0"/>
              <w:divBdr>
                <w:top w:val="none" w:sz="0" w:space="0" w:color="auto"/>
                <w:left w:val="none" w:sz="0" w:space="0" w:color="auto"/>
                <w:bottom w:val="none" w:sz="0" w:space="0" w:color="auto"/>
                <w:right w:val="none" w:sz="0" w:space="0" w:color="auto"/>
              </w:divBdr>
            </w:div>
            <w:div w:id="1482573624">
              <w:marLeft w:val="0"/>
              <w:marRight w:val="0"/>
              <w:marTop w:val="0"/>
              <w:marBottom w:val="0"/>
              <w:divBdr>
                <w:top w:val="none" w:sz="0" w:space="0" w:color="auto"/>
                <w:left w:val="none" w:sz="0" w:space="0" w:color="auto"/>
                <w:bottom w:val="none" w:sz="0" w:space="0" w:color="auto"/>
                <w:right w:val="none" w:sz="0" w:space="0" w:color="auto"/>
              </w:divBdr>
            </w:div>
            <w:div w:id="1486967584">
              <w:marLeft w:val="0"/>
              <w:marRight w:val="0"/>
              <w:marTop w:val="0"/>
              <w:marBottom w:val="0"/>
              <w:divBdr>
                <w:top w:val="none" w:sz="0" w:space="0" w:color="auto"/>
                <w:left w:val="none" w:sz="0" w:space="0" w:color="auto"/>
                <w:bottom w:val="none" w:sz="0" w:space="0" w:color="auto"/>
                <w:right w:val="none" w:sz="0" w:space="0" w:color="auto"/>
              </w:divBdr>
            </w:div>
            <w:div w:id="174654023">
              <w:marLeft w:val="0"/>
              <w:marRight w:val="0"/>
              <w:marTop w:val="0"/>
              <w:marBottom w:val="0"/>
              <w:divBdr>
                <w:top w:val="none" w:sz="0" w:space="0" w:color="auto"/>
                <w:left w:val="none" w:sz="0" w:space="0" w:color="auto"/>
                <w:bottom w:val="none" w:sz="0" w:space="0" w:color="auto"/>
                <w:right w:val="none" w:sz="0" w:space="0" w:color="auto"/>
              </w:divBdr>
            </w:div>
            <w:div w:id="1471627470">
              <w:marLeft w:val="0"/>
              <w:marRight w:val="0"/>
              <w:marTop w:val="0"/>
              <w:marBottom w:val="0"/>
              <w:divBdr>
                <w:top w:val="none" w:sz="0" w:space="0" w:color="auto"/>
                <w:left w:val="none" w:sz="0" w:space="0" w:color="auto"/>
                <w:bottom w:val="none" w:sz="0" w:space="0" w:color="auto"/>
                <w:right w:val="none" w:sz="0" w:space="0" w:color="auto"/>
              </w:divBdr>
            </w:div>
            <w:div w:id="1078676263">
              <w:marLeft w:val="0"/>
              <w:marRight w:val="0"/>
              <w:marTop w:val="0"/>
              <w:marBottom w:val="0"/>
              <w:divBdr>
                <w:top w:val="none" w:sz="0" w:space="0" w:color="auto"/>
                <w:left w:val="none" w:sz="0" w:space="0" w:color="auto"/>
                <w:bottom w:val="none" w:sz="0" w:space="0" w:color="auto"/>
                <w:right w:val="none" w:sz="0" w:space="0" w:color="auto"/>
              </w:divBdr>
            </w:div>
            <w:div w:id="725102453">
              <w:marLeft w:val="0"/>
              <w:marRight w:val="0"/>
              <w:marTop w:val="0"/>
              <w:marBottom w:val="0"/>
              <w:divBdr>
                <w:top w:val="none" w:sz="0" w:space="0" w:color="auto"/>
                <w:left w:val="none" w:sz="0" w:space="0" w:color="auto"/>
                <w:bottom w:val="none" w:sz="0" w:space="0" w:color="auto"/>
                <w:right w:val="none" w:sz="0" w:space="0" w:color="auto"/>
              </w:divBdr>
            </w:div>
            <w:div w:id="724645712">
              <w:marLeft w:val="0"/>
              <w:marRight w:val="0"/>
              <w:marTop w:val="0"/>
              <w:marBottom w:val="0"/>
              <w:divBdr>
                <w:top w:val="none" w:sz="0" w:space="0" w:color="auto"/>
                <w:left w:val="none" w:sz="0" w:space="0" w:color="auto"/>
                <w:bottom w:val="none" w:sz="0" w:space="0" w:color="auto"/>
                <w:right w:val="none" w:sz="0" w:space="0" w:color="auto"/>
              </w:divBdr>
            </w:div>
            <w:div w:id="2128818529">
              <w:marLeft w:val="0"/>
              <w:marRight w:val="0"/>
              <w:marTop w:val="0"/>
              <w:marBottom w:val="0"/>
              <w:divBdr>
                <w:top w:val="none" w:sz="0" w:space="0" w:color="auto"/>
                <w:left w:val="none" w:sz="0" w:space="0" w:color="auto"/>
                <w:bottom w:val="none" w:sz="0" w:space="0" w:color="auto"/>
                <w:right w:val="none" w:sz="0" w:space="0" w:color="auto"/>
              </w:divBdr>
            </w:div>
            <w:div w:id="1758088323">
              <w:marLeft w:val="0"/>
              <w:marRight w:val="0"/>
              <w:marTop w:val="0"/>
              <w:marBottom w:val="0"/>
              <w:divBdr>
                <w:top w:val="none" w:sz="0" w:space="0" w:color="auto"/>
                <w:left w:val="none" w:sz="0" w:space="0" w:color="auto"/>
                <w:bottom w:val="none" w:sz="0" w:space="0" w:color="auto"/>
                <w:right w:val="none" w:sz="0" w:space="0" w:color="auto"/>
              </w:divBdr>
            </w:div>
            <w:div w:id="1329751673">
              <w:marLeft w:val="0"/>
              <w:marRight w:val="0"/>
              <w:marTop w:val="0"/>
              <w:marBottom w:val="0"/>
              <w:divBdr>
                <w:top w:val="none" w:sz="0" w:space="0" w:color="auto"/>
                <w:left w:val="none" w:sz="0" w:space="0" w:color="auto"/>
                <w:bottom w:val="none" w:sz="0" w:space="0" w:color="auto"/>
                <w:right w:val="none" w:sz="0" w:space="0" w:color="auto"/>
              </w:divBdr>
            </w:div>
            <w:div w:id="1158036039">
              <w:marLeft w:val="0"/>
              <w:marRight w:val="0"/>
              <w:marTop w:val="0"/>
              <w:marBottom w:val="0"/>
              <w:divBdr>
                <w:top w:val="none" w:sz="0" w:space="0" w:color="auto"/>
                <w:left w:val="none" w:sz="0" w:space="0" w:color="auto"/>
                <w:bottom w:val="none" w:sz="0" w:space="0" w:color="auto"/>
                <w:right w:val="none" w:sz="0" w:space="0" w:color="auto"/>
              </w:divBdr>
            </w:div>
            <w:div w:id="1057700965">
              <w:marLeft w:val="0"/>
              <w:marRight w:val="0"/>
              <w:marTop w:val="0"/>
              <w:marBottom w:val="0"/>
              <w:divBdr>
                <w:top w:val="none" w:sz="0" w:space="0" w:color="auto"/>
                <w:left w:val="none" w:sz="0" w:space="0" w:color="auto"/>
                <w:bottom w:val="none" w:sz="0" w:space="0" w:color="auto"/>
                <w:right w:val="none" w:sz="0" w:space="0" w:color="auto"/>
              </w:divBdr>
            </w:div>
            <w:div w:id="245916512">
              <w:marLeft w:val="0"/>
              <w:marRight w:val="0"/>
              <w:marTop w:val="0"/>
              <w:marBottom w:val="0"/>
              <w:divBdr>
                <w:top w:val="none" w:sz="0" w:space="0" w:color="auto"/>
                <w:left w:val="none" w:sz="0" w:space="0" w:color="auto"/>
                <w:bottom w:val="none" w:sz="0" w:space="0" w:color="auto"/>
                <w:right w:val="none" w:sz="0" w:space="0" w:color="auto"/>
              </w:divBdr>
            </w:div>
            <w:div w:id="2008361750">
              <w:marLeft w:val="0"/>
              <w:marRight w:val="0"/>
              <w:marTop w:val="0"/>
              <w:marBottom w:val="0"/>
              <w:divBdr>
                <w:top w:val="none" w:sz="0" w:space="0" w:color="auto"/>
                <w:left w:val="none" w:sz="0" w:space="0" w:color="auto"/>
                <w:bottom w:val="none" w:sz="0" w:space="0" w:color="auto"/>
                <w:right w:val="none" w:sz="0" w:space="0" w:color="auto"/>
              </w:divBdr>
            </w:div>
            <w:div w:id="138110593">
              <w:marLeft w:val="0"/>
              <w:marRight w:val="0"/>
              <w:marTop w:val="0"/>
              <w:marBottom w:val="0"/>
              <w:divBdr>
                <w:top w:val="none" w:sz="0" w:space="0" w:color="auto"/>
                <w:left w:val="none" w:sz="0" w:space="0" w:color="auto"/>
                <w:bottom w:val="none" w:sz="0" w:space="0" w:color="auto"/>
                <w:right w:val="none" w:sz="0" w:space="0" w:color="auto"/>
              </w:divBdr>
            </w:div>
            <w:div w:id="2121877764">
              <w:marLeft w:val="0"/>
              <w:marRight w:val="0"/>
              <w:marTop w:val="0"/>
              <w:marBottom w:val="0"/>
              <w:divBdr>
                <w:top w:val="none" w:sz="0" w:space="0" w:color="auto"/>
                <w:left w:val="none" w:sz="0" w:space="0" w:color="auto"/>
                <w:bottom w:val="none" w:sz="0" w:space="0" w:color="auto"/>
                <w:right w:val="none" w:sz="0" w:space="0" w:color="auto"/>
              </w:divBdr>
            </w:div>
            <w:div w:id="897672662">
              <w:marLeft w:val="0"/>
              <w:marRight w:val="0"/>
              <w:marTop w:val="0"/>
              <w:marBottom w:val="0"/>
              <w:divBdr>
                <w:top w:val="none" w:sz="0" w:space="0" w:color="auto"/>
                <w:left w:val="none" w:sz="0" w:space="0" w:color="auto"/>
                <w:bottom w:val="none" w:sz="0" w:space="0" w:color="auto"/>
                <w:right w:val="none" w:sz="0" w:space="0" w:color="auto"/>
              </w:divBdr>
            </w:div>
            <w:div w:id="1992516839">
              <w:marLeft w:val="0"/>
              <w:marRight w:val="0"/>
              <w:marTop w:val="0"/>
              <w:marBottom w:val="0"/>
              <w:divBdr>
                <w:top w:val="none" w:sz="0" w:space="0" w:color="auto"/>
                <w:left w:val="none" w:sz="0" w:space="0" w:color="auto"/>
                <w:bottom w:val="none" w:sz="0" w:space="0" w:color="auto"/>
                <w:right w:val="none" w:sz="0" w:space="0" w:color="auto"/>
              </w:divBdr>
            </w:div>
            <w:div w:id="543055444">
              <w:marLeft w:val="0"/>
              <w:marRight w:val="0"/>
              <w:marTop w:val="0"/>
              <w:marBottom w:val="0"/>
              <w:divBdr>
                <w:top w:val="none" w:sz="0" w:space="0" w:color="auto"/>
                <w:left w:val="none" w:sz="0" w:space="0" w:color="auto"/>
                <w:bottom w:val="none" w:sz="0" w:space="0" w:color="auto"/>
                <w:right w:val="none" w:sz="0" w:space="0" w:color="auto"/>
              </w:divBdr>
            </w:div>
            <w:div w:id="1616714655">
              <w:marLeft w:val="0"/>
              <w:marRight w:val="0"/>
              <w:marTop w:val="0"/>
              <w:marBottom w:val="0"/>
              <w:divBdr>
                <w:top w:val="none" w:sz="0" w:space="0" w:color="auto"/>
                <w:left w:val="none" w:sz="0" w:space="0" w:color="auto"/>
                <w:bottom w:val="none" w:sz="0" w:space="0" w:color="auto"/>
                <w:right w:val="none" w:sz="0" w:space="0" w:color="auto"/>
              </w:divBdr>
            </w:div>
            <w:div w:id="861016670">
              <w:marLeft w:val="0"/>
              <w:marRight w:val="0"/>
              <w:marTop w:val="0"/>
              <w:marBottom w:val="0"/>
              <w:divBdr>
                <w:top w:val="none" w:sz="0" w:space="0" w:color="auto"/>
                <w:left w:val="none" w:sz="0" w:space="0" w:color="auto"/>
                <w:bottom w:val="none" w:sz="0" w:space="0" w:color="auto"/>
                <w:right w:val="none" w:sz="0" w:space="0" w:color="auto"/>
              </w:divBdr>
            </w:div>
            <w:div w:id="930700046">
              <w:marLeft w:val="0"/>
              <w:marRight w:val="0"/>
              <w:marTop w:val="0"/>
              <w:marBottom w:val="0"/>
              <w:divBdr>
                <w:top w:val="none" w:sz="0" w:space="0" w:color="auto"/>
                <w:left w:val="none" w:sz="0" w:space="0" w:color="auto"/>
                <w:bottom w:val="none" w:sz="0" w:space="0" w:color="auto"/>
                <w:right w:val="none" w:sz="0" w:space="0" w:color="auto"/>
              </w:divBdr>
            </w:div>
            <w:div w:id="1374496438">
              <w:marLeft w:val="0"/>
              <w:marRight w:val="0"/>
              <w:marTop w:val="0"/>
              <w:marBottom w:val="0"/>
              <w:divBdr>
                <w:top w:val="none" w:sz="0" w:space="0" w:color="auto"/>
                <w:left w:val="none" w:sz="0" w:space="0" w:color="auto"/>
                <w:bottom w:val="none" w:sz="0" w:space="0" w:color="auto"/>
                <w:right w:val="none" w:sz="0" w:space="0" w:color="auto"/>
              </w:divBdr>
            </w:div>
            <w:div w:id="984050548">
              <w:marLeft w:val="0"/>
              <w:marRight w:val="0"/>
              <w:marTop w:val="0"/>
              <w:marBottom w:val="0"/>
              <w:divBdr>
                <w:top w:val="none" w:sz="0" w:space="0" w:color="auto"/>
                <w:left w:val="none" w:sz="0" w:space="0" w:color="auto"/>
                <w:bottom w:val="none" w:sz="0" w:space="0" w:color="auto"/>
                <w:right w:val="none" w:sz="0" w:space="0" w:color="auto"/>
              </w:divBdr>
            </w:div>
            <w:div w:id="1501042225">
              <w:marLeft w:val="0"/>
              <w:marRight w:val="0"/>
              <w:marTop w:val="0"/>
              <w:marBottom w:val="0"/>
              <w:divBdr>
                <w:top w:val="none" w:sz="0" w:space="0" w:color="auto"/>
                <w:left w:val="none" w:sz="0" w:space="0" w:color="auto"/>
                <w:bottom w:val="none" w:sz="0" w:space="0" w:color="auto"/>
                <w:right w:val="none" w:sz="0" w:space="0" w:color="auto"/>
              </w:divBdr>
            </w:div>
            <w:div w:id="1711608191">
              <w:marLeft w:val="0"/>
              <w:marRight w:val="0"/>
              <w:marTop w:val="0"/>
              <w:marBottom w:val="0"/>
              <w:divBdr>
                <w:top w:val="none" w:sz="0" w:space="0" w:color="auto"/>
                <w:left w:val="none" w:sz="0" w:space="0" w:color="auto"/>
                <w:bottom w:val="none" w:sz="0" w:space="0" w:color="auto"/>
                <w:right w:val="none" w:sz="0" w:space="0" w:color="auto"/>
              </w:divBdr>
            </w:div>
            <w:div w:id="1406344939">
              <w:marLeft w:val="0"/>
              <w:marRight w:val="0"/>
              <w:marTop w:val="0"/>
              <w:marBottom w:val="0"/>
              <w:divBdr>
                <w:top w:val="none" w:sz="0" w:space="0" w:color="auto"/>
                <w:left w:val="none" w:sz="0" w:space="0" w:color="auto"/>
                <w:bottom w:val="none" w:sz="0" w:space="0" w:color="auto"/>
                <w:right w:val="none" w:sz="0" w:space="0" w:color="auto"/>
              </w:divBdr>
            </w:div>
            <w:div w:id="809595149">
              <w:marLeft w:val="0"/>
              <w:marRight w:val="0"/>
              <w:marTop w:val="0"/>
              <w:marBottom w:val="0"/>
              <w:divBdr>
                <w:top w:val="none" w:sz="0" w:space="0" w:color="auto"/>
                <w:left w:val="none" w:sz="0" w:space="0" w:color="auto"/>
                <w:bottom w:val="none" w:sz="0" w:space="0" w:color="auto"/>
                <w:right w:val="none" w:sz="0" w:space="0" w:color="auto"/>
              </w:divBdr>
            </w:div>
            <w:div w:id="756168903">
              <w:marLeft w:val="0"/>
              <w:marRight w:val="0"/>
              <w:marTop w:val="0"/>
              <w:marBottom w:val="0"/>
              <w:divBdr>
                <w:top w:val="none" w:sz="0" w:space="0" w:color="auto"/>
                <w:left w:val="none" w:sz="0" w:space="0" w:color="auto"/>
                <w:bottom w:val="none" w:sz="0" w:space="0" w:color="auto"/>
                <w:right w:val="none" w:sz="0" w:space="0" w:color="auto"/>
              </w:divBdr>
            </w:div>
            <w:div w:id="910845250">
              <w:marLeft w:val="0"/>
              <w:marRight w:val="0"/>
              <w:marTop w:val="0"/>
              <w:marBottom w:val="0"/>
              <w:divBdr>
                <w:top w:val="none" w:sz="0" w:space="0" w:color="auto"/>
                <w:left w:val="none" w:sz="0" w:space="0" w:color="auto"/>
                <w:bottom w:val="none" w:sz="0" w:space="0" w:color="auto"/>
                <w:right w:val="none" w:sz="0" w:space="0" w:color="auto"/>
              </w:divBdr>
            </w:div>
            <w:div w:id="1297643326">
              <w:marLeft w:val="0"/>
              <w:marRight w:val="0"/>
              <w:marTop w:val="0"/>
              <w:marBottom w:val="0"/>
              <w:divBdr>
                <w:top w:val="none" w:sz="0" w:space="0" w:color="auto"/>
                <w:left w:val="none" w:sz="0" w:space="0" w:color="auto"/>
                <w:bottom w:val="none" w:sz="0" w:space="0" w:color="auto"/>
                <w:right w:val="none" w:sz="0" w:space="0" w:color="auto"/>
              </w:divBdr>
            </w:div>
            <w:div w:id="925186382">
              <w:marLeft w:val="0"/>
              <w:marRight w:val="0"/>
              <w:marTop w:val="0"/>
              <w:marBottom w:val="0"/>
              <w:divBdr>
                <w:top w:val="none" w:sz="0" w:space="0" w:color="auto"/>
                <w:left w:val="none" w:sz="0" w:space="0" w:color="auto"/>
                <w:bottom w:val="none" w:sz="0" w:space="0" w:color="auto"/>
                <w:right w:val="none" w:sz="0" w:space="0" w:color="auto"/>
              </w:divBdr>
            </w:div>
            <w:div w:id="242109496">
              <w:marLeft w:val="0"/>
              <w:marRight w:val="0"/>
              <w:marTop w:val="0"/>
              <w:marBottom w:val="0"/>
              <w:divBdr>
                <w:top w:val="none" w:sz="0" w:space="0" w:color="auto"/>
                <w:left w:val="none" w:sz="0" w:space="0" w:color="auto"/>
                <w:bottom w:val="none" w:sz="0" w:space="0" w:color="auto"/>
                <w:right w:val="none" w:sz="0" w:space="0" w:color="auto"/>
              </w:divBdr>
            </w:div>
            <w:div w:id="704528252">
              <w:marLeft w:val="0"/>
              <w:marRight w:val="0"/>
              <w:marTop w:val="0"/>
              <w:marBottom w:val="0"/>
              <w:divBdr>
                <w:top w:val="none" w:sz="0" w:space="0" w:color="auto"/>
                <w:left w:val="none" w:sz="0" w:space="0" w:color="auto"/>
                <w:bottom w:val="none" w:sz="0" w:space="0" w:color="auto"/>
                <w:right w:val="none" w:sz="0" w:space="0" w:color="auto"/>
              </w:divBdr>
            </w:div>
            <w:div w:id="527303896">
              <w:marLeft w:val="0"/>
              <w:marRight w:val="0"/>
              <w:marTop w:val="0"/>
              <w:marBottom w:val="0"/>
              <w:divBdr>
                <w:top w:val="none" w:sz="0" w:space="0" w:color="auto"/>
                <w:left w:val="none" w:sz="0" w:space="0" w:color="auto"/>
                <w:bottom w:val="none" w:sz="0" w:space="0" w:color="auto"/>
                <w:right w:val="none" w:sz="0" w:space="0" w:color="auto"/>
              </w:divBdr>
            </w:div>
            <w:div w:id="1415007582">
              <w:marLeft w:val="0"/>
              <w:marRight w:val="0"/>
              <w:marTop w:val="0"/>
              <w:marBottom w:val="0"/>
              <w:divBdr>
                <w:top w:val="none" w:sz="0" w:space="0" w:color="auto"/>
                <w:left w:val="none" w:sz="0" w:space="0" w:color="auto"/>
                <w:bottom w:val="none" w:sz="0" w:space="0" w:color="auto"/>
                <w:right w:val="none" w:sz="0" w:space="0" w:color="auto"/>
              </w:divBdr>
            </w:div>
            <w:div w:id="773597912">
              <w:marLeft w:val="0"/>
              <w:marRight w:val="0"/>
              <w:marTop w:val="0"/>
              <w:marBottom w:val="0"/>
              <w:divBdr>
                <w:top w:val="none" w:sz="0" w:space="0" w:color="auto"/>
                <w:left w:val="none" w:sz="0" w:space="0" w:color="auto"/>
                <w:bottom w:val="none" w:sz="0" w:space="0" w:color="auto"/>
                <w:right w:val="none" w:sz="0" w:space="0" w:color="auto"/>
              </w:divBdr>
            </w:div>
            <w:div w:id="1149127486">
              <w:marLeft w:val="0"/>
              <w:marRight w:val="0"/>
              <w:marTop w:val="0"/>
              <w:marBottom w:val="0"/>
              <w:divBdr>
                <w:top w:val="none" w:sz="0" w:space="0" w:color="auto"/>
                <w:left w:val="none" w:sz="0" w:space="0" w:color="auto"/>
                <w:bottom w:val="none" w:sz="0" w:space="0" w:color="auto"/>
                <w:right w:val="none" w:sz="0" w:space="0" w:color="auto"/>
              </w:divBdr>
            </w:div>
            <w:div w:id="412892446">
              <w:marLeft w:val="0"/>
              <w:marRight w:val="0"/>
              <w:marTop w:val="0"/>
              <w:marBottom w:val="0"/>
              <w:divBdr>
                <w:top w:val="none" w:sz="0" w:space="0" w:color="auto"/>
                <w:left w:val="none" w:sz="0" w:space="0" w:color="auto"/>
                <w:bottom w:val="none" w:sz="0" w:space="0" w:color="auto"/>
                <w:right w:val="none" w:sz="0" w:space="0" w:color="auto"/>
              </w:divBdr>
            </w:div>
            <w:div w:id="826439618">
              <w:marLeft w:val="0"/>
              <w:marRight w:val="0"/>
              <w:marTop w:val="0"/>
              <w:marBottom w:val="0"/>
              <w:divBdr>
                <w:top w:val="none" w:sz="0" w:space="0" w:color="auto"/>
                <w:left w:val="none" w:sz="0" w:space="0" w:color="auto"/>
                <w:bottom w:val="none" w:sz="0" w:space="0" w:color="auto"/>
                <w:right w:val="none" w:sz="0" w:space="0" w:color="auto"/>
              </w:divBdr>
            </w:div>
            <w:div w:id="1787849483">
              <w:marLeft w:val="0"/>
              <w:marRight w:val="0"/>
              <w:marTop w:val="0"/>
              <w:marBottom w:val="0"/>
              <w:divBdr>
                <w:top w:val="none" w:sz="0" w:space="0" w:color="auto"/>
                <w:left w:val="none" w:sz="0" w:space="0" w:color="auto"/>
                <w:bottom w:val="none" w:sz="0" w:space="0" w:color="auto"/>
                <w:right w:val="none" w:sz="0" w:space="0" w:color="auto"/>
              </w:divBdr>
            </w:div>
            <w:div w:id="473181769">
              <w:marLeft w:val="0"/>
              <w:marRight w:val="0"/>
              <w:marTop w:val="0"/>
              <w:marBottom w:val="0"/>
              <w:divBdr>
                <w:top w:val="none" w:sz="0" w:space="0" w:color="auto"/>
                <w:left w:val="none" w:sz="0" w:space="0" w:color="auto"/>
                <w:bottom w:val="none" w:sz="0" w:space="0" w:color="auto"/>
                <w:right w:val="none" w:sz="0" w:space="0" w:color="auto"/>
              </w:divBdr>
            </w:div>
            <w:div w:id="1320571393">
              <w:marLeft w:val="0"/>
              <w:marRight w:val="0"/>
              <w:marTop w:val="0"/>
              <w:marBottom w:val="0"/>
              <w:divBdr>
                <w:top w:val="none" w:sz="0" w:space="0" w:color="auto"/>
                <w:left w:val="none" w:sz="0" w:space="0" w:color="auto"/>
                <w:bottom w:val="none" w:sz="0" w:space="0" w:color="auto"/>
                <w:right w:val="none" w:sz="0" w:space="0" w:color="auto"/>
              </w:divBdr>
            </w:div>
            <w:div w:id="373119856">
              <w:marLeft w:val="0"/>
              <w:marRight w:val="0"/>
              <w:marTop w:val="0"/>
              <w:marBottom w:val="0"/>
              <w:divBdr>
                <w:top w:val="none" w:sz="0" w:space="0" w:color="auto"/>
                <w:left w:val="none" w:sz="0" w:space="0" w:color="auto"/>
                <w:bottom w:val="none" w:sz="0" w:space="0" w:color="auto"/>
                <w:right w:val="none" w:sz="0" w:space="0" w:color="auto"/>
              </w:divBdr>
            </w:div>
            <w:div w:id="31654760">
              <w:marLeft w:val="0"/>
              <w:marRight w:val="0"/>
              <w:marTop w:val="0"/>
              <w:marBottom w:val="0"/>
              <w:divBdr>
                <w:top w:val="none" w:sz="0" w:space="0" w:color="auto"/>
                <w:left w:val="none" w:sz="0" w:space="0" w:color="auto"/>
                <w:bottom w:val="none" w:sz="0" w:space="0" w:color="auto"/>
                <w:right w:val="none" w:sz="0" w:space="0" w:color="auto"/>
              </w:divBdr>
            </w:div>
            <w:div w:id="894967986">
              <w:marLeft w:val="0"/>
              <w:marRight w:val="0"/>
              <w:marTop w:val="0"/>
              <w:marBottom w:val="0"/>
              <w:divBdr>
                <w:top w:val="none" w:sz="0" w:space="0" w:color="auto"/>
                <w:left w:val="none" w:sz="0" w:space="0" w:color="auto"/>
                <w:bottom w:val="none" w:sz="0" w:space="0" w:color="auto"/>
                <w:right w:val="none" w:sz="0" w:space="0" w:color="auto"/>
              </w:divBdr>
            </w:div>
            <w:div w:id="1278829857">
              <w:marLeft w:val="0"/>
              <w:marRight w:val="0"/>
              <w:marTop w:val="0"/>
              <w:marBottom w:val="0"/>
              <w:divBdr>
                <w:top w:val="none" w:sz="0" w:space="0" w:color="auto"/>
                <w:left w:val="none" w:sz="0" w:space="0" w:color="auto"/>
                <w:bottom w:val="none" w:sz="0" w:space="0" w:color="auto"/>
                <w:right w:val="none" w:sz="0" w:space="0" w:color="auto"/>
              </w:divBdr>
            </w:div>
            <w:div w:id="1532455943">
              <w:marLeft w:val="0"/>
              <w:marRight w:val="0"/>
              <w:marTop w:val="0"/>
              <w:marBottom w:val="0"/>
              <w:divBdr>
                <w:top w:val="none" w:sz="0" w:space="0" w:color="auto"/>
                <w:left w:val="none" w:sz="0" w:space="0" w:color="auto"/>
                <w:bottom w:val="none" w:sz="0" w:space="0" w:color="auto"/>
                <w:right w:val="none" w:sz="0" w:space="0" w:color="auto"/>
              </w:divBdr>
            </w:div>
            <w:div w:id="1838689812">
              <w:marLeft w:val="0"/>
              <w:marRight w:val="0"/>
              <w:marTop w:val="0"/>
              <w:marBottom w:val="0"/>
              <w:divBdr>
                <w:top w:val="none" w:sz="0" w:space="0" w:color="auto"/>
                <w:left w:val="none" w:sz="0" w:space="0" w:color="auto"/>
                <w:bottom w:val="none" w:sz="0" w:space="0" w:color="auto"/>
                <w:right w:val="none" w:sz="0" w:space="0" w:color="auto"/>
              </w:divBdr>
            </w:div>
            <w:div w:id="964238583">
              <w:marLeft w:val="0"/>
              <w:marRight w:val="0"/>
              <w:marTop w:val="0"/>
              <w:marBottom w:val="0"/>
              <w:divBdr>
                <w:top w:val="none" w:sz="0" w:space="0" w:color="auto"/>
                <w:left w:val="none" w:sz="0" w:space="0" w:color="auto"/>
                <w:bottom w:val="none" w:sz="0" w:space="0" w:color="auto"/>
                <w:right w:val="none" w:sz="0" w:space="0" w:color="auto"/>
              </w:divBdr>
            </w:div>
            <w:div w:id="804660550">
              <w:marLeft w:val="0"/>
              <w:marRight w:val="0"/>
              <w:marTop w:val="0"/>
              <w:marBottom w:val="0"/>
              <w:divBdr>
                <w:top w:val="none" w:sz="0" w:space="0" w:color="auto"/>
                <w:left w:val="none" w:sz="0" w:space="0" w:color="auto"/>
                <w:bottom w:val="none" w:sz="0" w:space="0" w:color="auto"/>
                <w:right w:val="none" w:sz="0" w:space="0" w:color="auto"/>
              </w:divBdr>
            </w:div>
            <w:div w:id="84039799">
              <w:marLeft w:val="0"/>
              <w:marRight w:val="0"/>
              <w:marTop w:val="0"/>
              <w:marBottom w:val="0"/>
              <w:divBdr>
                <w:top w:val="none" w:sz="0" w:space="0" w:color="auto"/>
                <w:left w:val="none" w:sz="0" w:space="0" w:color="auto"/>
                <w:bottom w:val="none" w:sz="0" w:space="0" w:color="auto"/>
                <w:right w:val="none" w:sz="0" w:space="0" w:color="auto"/>
              </w:divBdr>
            </w:div>
            <w:div w:id="1718509659">
              <w:marLeft w:val="0"/>
              <w:marRight w:val="0"/>
              <w:marTop w:val="0"/>
              <w:marBottom w:val="0"/>
              <w:divBdr>
                <w:top w:val="none" w:sz="0" w:space="0" w:color="auto"/>
                <w:left w:val="none" w:sz="0" w:space="0" w:color="auto"/>
                <w:bottom w:val="none" w:sz="0" w:space="0" w:color="auto"/>
                <w:right w:val="none" w:sz="0" w:space="0" w:color="auto"/>
              </w:divBdr>
            </w:div>
            <w:div w:id="707680690">
              <w:marLeft w:val="0"/>
              <w:marRight w:val="0"/>
              <w:marTop w:val="0"/>
              <w:marBottom w:val="0"/>
              <w:divBdr>
                <w:top w:val="none" w:sz="0" w:space="0" w:color="auto"/>
                <w:left w:val="none" w:sz="0" w:space="0" w:color="auto"/>
                <w:bottom w:val="none" w:sz="0" w:space="0" w:color="auto"/>
                <w:right w:val="none" w:sz="0" w:space="0" w:color="auto"/>
              </w:divBdr>
            </w:div>
            <w:div w:id="617221974">
              <w:marLeft w:val="0"/>
              <w:marRight w:val="0"/>
              <w:marTop w:val="0"/>
              <w:marBottom w:val="0"/>
              <w:divBdr>
                <w:top w:val="none" w:sz="0" w:space="0" w:color="auto"/>
                <w:left w:val="none" w:sz="0" w:space="0" w:color="auto"/>
                <w:bottom w:val="none" w:sz="0" w:space="0" w:color="auto"/>
                <w:right w:val="none" w:sz="0" w:space="0" w:color="auto"/>
              </w:divBdr>
            </w:div>
            <w:div w:id="1591961474">
              <w:marLeft w:val="0"/>
              <w:marRight w:val="0"/>
              <w:marTop w:val="0"/>
              <w:marBottom w:val="0"/>
              <w:divBdr>
                <w:top w:val="none" w:sz="0" w:space="0" w:color="auto"/>
                <w:left w:val="none" w:sz="0" w:space="0" w:color="auto"/>
                <w:bottom w:val="none" w:sz="0" w:space="0" w:color="auto"/>
                <w:right w:val="none" w:sz="0" w:space="0" w:color="auto"/>
              </w:divBdr>
            </w:div>
            <w:div w:id="326129309">
              <w:marLeft w:val="0"/>
              <w:marRight w:val="0"/>
              <w:marTop w:val="0"/>
              <w:marBottom w:val="0"/>
              <w:divBdr>
                <w:top w:val="none" w:sz="0" w:space="0" w:color="auto"/>
                <w:left w:val="none" w:sz="0" w:space="0" w:color="auto"/>
                <w:bottom w:val="none" w:sz="0" w:space="0" w:color="auto"/>
                <w:right w:val="none" w:sz="0" w:space="0" w:color="auto"/>
              </w:divBdr>
            </w:div>
            <w:div w:id="1725520460">
              <w:marLeft w:val="0"/>
              <w:marRight w:val="0"/>
              <w:marTop w:val="0"/>
              <w:marBottom w:val="0"/>
              <w:divBdr>
                <w:top w:val="none" w:sz="0" w:space="0" w:color="auto"/>
                <w:left w:val="none" w:sz="0" w:space="0" w:color="auto"/>
                <w:bottom w:val="none" w:sz="0" w:space="0" w:color="auto"/>
                <w:right w:val="none" w:sz="0" w:space="0" w:color="auto"/>
              </w:divBdr>
            </w:div>
            <w:div w:id="762800266">
              <w:marLeft w:val="0"/>
              <w:marRight w:val="0"/>
              <w:marTop w:val="0"/>
              <w:marBottom w:val="0"/>
              <w:divBdr>
                <w:top w:val="none" w:sz="0" w:space="0" w:color="auto"/>
                <w:left w:val="none" w:sz="0" w:space="0" w:color="auto"/>
                <w:bottom w:val="none" w:sz="0" w:space="0" w:color="auto"/>
                <w:right w:val="none" w:sz="0" w:space="0" w:color="auto"/>
              </w:divBdr>
            </w:div>
            <w:div w:id="172887872">
              <w:marLeft w:val="0"/>
              <w:marRight w:val="0"/>
              <w:marTop w:val="0"/>
              <w:marBottom w:val="0"/>
              <w:divBdr>
                <w:top w:val="none" w:sz="0" w:space="0" w:color="auto"/>
                <w:left w:val="none" w:sz="0" w:space="0" w:color="auto"/>
                <w:bottom w:val="none" w:sz="0" w:space="0" w:color="auto"/>
                <w:right w:val="none" w:sz="0" w:space="0" w:color="auto"/>
              </w:divBdr>
            </w:div>
            <w:div w:id="668948025">
              <w:marLeft w:val="0"/>
              <w:marRight w:val="0"/>
              <w:marTop w:val="0"/>
              <w:marBottom w:val="0"/>
              <w:divBdr>
                <w:top w:val="none" w:sz="0" w:space="0" w:color="auto"/>
                <w:left w:val="none" w:sz="0" w:space="0" w:color="auto"/>
                <w:bottom w:val="none" w:sz="0" w:space="0" w:color="auto"/>
                <w:right w:val="none" w:sz="0" w:space="0" w:color="auto"/>
              </w:divBdr>
            </w:div>
            <w:div w:id="1986425414">
              <w:marLeft w:val="0"/>
              <w:marRight w:val="0"/>
              <w:marTop w:val="0"/>
              <w:marBottom w:val="0"/>
              <w:divBdr>
                <w:top w:val="none" w:sz="0" w:space="0" w:color="auto"/>
                <w:left w:val="none" w:sz="0" w:space="0" w:color="auto"/>
                <w:bottom w:val="none" w:sz="0" w:space="0" w:color="auto"/>
                <w:right w:val="none" w:sz="0" w:space="0" w:color="auto"/>
              </w:divBdr>
            </w:div>
            <w:div w:id="39064016">
              <w:marLeft w:val="0"/>
              <w:marRight w:val="0"/>
              <w:marTop w:val="0"/>
              <w:marBottom w:val="0"/>
              <w:divBdr>
                <w:top w:val="none" w:sz="0" w:space="0" w:color="auto"/>
                <w:left w:val="none" w:sz="0" w:space="0" w:color="auto"/>
                <w:bottom w:val="none" w:sz="0" w:space="0" w:color="auto"/>
                <w:right w:val="none" w:sz="0" w:space="0" w:color="auto"/>
              </w:divBdr>
            </w:div>
            <w:div w:id="1750611336">
              <w:marLeft w:val="0"/>
              <w:marRight w:val="0"/>
              <w:marTop w:val="0"/>
              <w:marBottom w:val="0"/>
              <w:divBdr>
                <w:top w:val="none" w:sz="0" w:space="0" w:color="auto"/>
                <w:left w:val="none" w:sz="0" w:space="0" w:color="auto"/>
                <w:bottom w:val="none" w:sz="0" w:space="0" w:color="auto"/>
                <w:right w:val="none" w:sz="0" w:space="0" w:color="auto"/>
              </w:divBdr>
            </w:div>
            <w:div w:id="1205755524">
              <w:marLeft w:val="0"/>
              <w:marRight w:val="0"/>
              <w:marTop w:val="0"/>
              <w:marBottom w:val="0"/>
              <w:divBdr>
                <w:top w:val="none" w:sz="0" w:space="0" w:color="auto"/>
                <w:left w:val="none" w:sz="0" w:space="0" w:color="auto"/>
                <w:bottom w:val="none" w:sz="0" w:space="0" w:color="auto"/>
                <w:right w:val="none" w:sz="0" w:space="0" w:color="auto"/>
              </w:divBdr>
            </w:div>
            <w:div w:id="153687143">
              <w:marLeft w:val="0"/>
              <w:marRight w:val="0"/>
              <w:marTop w:val="0"/>
              <w:marBottom w:val="0"/>
              <w:divBdr>
                <w:top w:val="none" w:sz="0" w:space="0" w:color="auto"/>
                <w:left w:val="none" w:sz="0" w:space="0" w:color="auto"/>
                <w:bottom w:val="none" w:sz="0" w:space="0" w:color="auto"/>
                <w:right w:val="none" w:sz="0" w:space="0" w:color="auto"/>
              </w:divBdr>
            </w:div>
            <w:div w:id="1398555949">
              <w:marLeft w:val="0"/>
              <w:marRight w:val="0"/>
              <w:marTop w:val="0"/>
              <w:marBottom w:val="0"/>
              <w:divBdr>
                <w:top w:val="none" w:sz="0" w:space="0" w:color="auto"/>
                <w:left w:val="none" w:sz="0" w:space="0" w:color="auto"/>
                <w:bottom w:val="none" w:sz="0" w:space="0" w:color="auto"/>
                <w:right w:val="none" w:sz="0" w:space="0" w:color="auto"/>
              </w:divBdr>
            </w:div>
            <w:div w:id="1830443832">
              <w:marLeft w:val="0"/>
              <w:marRight w:val="0"/>
              <w:marTop w:val="0"/>
              <w:marBottom w:val="0"/>
              <w:divBdr>
                <w:top w:val="none" w:sz="0" w:space="0" w:color="auto"/>
                <w:left w:val="none" w:sz="0" w:space="0" w:color="auto"/>
                <w:bottom w:val="none" w:sz="0" w:space="0" w:color="auto"/>
                <w:right w:val="none" w:sz="0" w:space="0" w:color="auto"/>
              </w:divBdr>
            </w:div>
            <w:div w:id="252521081">
              <w:marLeft w:val="0"/>
              <w:marRight w:val="0"/>
              <w:marTop w:val="0"/>
              <w:marBottom w:val="0"/>
              <w:divBdr>
                <w:top w:val="none" w:sz="0" w:space="0" w:color="auto"/>
                <w:left w:val="none" w:sz="0" w:space="0" w:color="auto"/>
                <w:bottom w:val="none" w:sz="0" w:space="0" w:color="auto"/>
                <w:right w:val="none" w:sz="0" w:space="0" w:color="auto"/>
              </w:divBdr>
            </w:div>
            <w:div w:id="156844248">
              <w:marLeft w:val="0"/>
              <w:marRight w:val="0"/>
              <w:marTop w:val="0"/>
              <w:marBottom w:val="0"/>
              <w:divBdr>
                <w:top w:val="none" w:sz="0" w:space="0" w:color="auto"/>
                <w:left w:val="none" w:sz="0" w:space="0" w:color="auto"/>
                <w:bottom w:val="none" w:sz="0" w:space="0" w:color="auto"/>
                <w:right w:val="none" w:sz="0" w:space="0" w:color="auto"/>
              </w:divBdr>
            </w:div>
            <w:div w:id="760759163">
              <w:marLeft w:val="0"/>
              <w:marRight w:val="0"/>
              <w:marTop w:val="0"/>
              <w:marBottom w:val="0"/>
              <w:divBdr>
                <w:top w:val="none" w:sz="0" w:space="0" w:color="auto"/>
                <w:left w:val="none" w:sz="0" w:space="0" w:color="auto"/>
                <w:bottom w:val="none" w:sz="0" w:space="0" w:color="auto"/>
                <w:right w:val="none" w:sz="0" w:space="0" w:color="auto"/>
              </w:divBdr>
            </w:div>
            <w:div w:id="1703238454">
              <w:marLeft w:val="0"/>
              <w:marRight w:val="0"/>
              <w:marTop w:val="0"/>
              <w:marBottom w:val="0"/>
              <w:divBdr>
                <w:top w:val="none" w:sz="0" w:space="0" w:color="auto"/>
                <w:left w:val="none" w:sz="0" w:space="0" w:color="auto"/>
                <w:bottom w:val="none" w:sz="0" w:space="0" w:color="auto"/>
                <w:right w:val="none" w:sz="0" w:space="0" w:color="auto"/>
              </w:divBdr>
            </w:div>
            <w:div w:id="1449811338">
              <w:marLeft w:val="0"/>
              <w:marRight w:val="0"/>
              <w:marTop w:val="0"/>
              <w:marBottom w:val="0"/>
              <w:divBdr>
                <w:top w:val="none" w:sz="0" w:space="0" w:color="auto"/>
                <w:left w:val="none" w:sz="0" w:space="0" w:color="auto"/>
                <w:bottom w:val="none" w:sz="0" w:space="0" w:color="auto"/>
                <w:right w:val="none" w:sz="0" w:space="0" w:color="auto"/>
              </w:divBdr>
            </w:div>
            <w:div w:id="191114697">
              <w:marLeft w:val="0"/>
              <w:marRight w:val="0"/>
              <w:marTop w:val="0"/>
              <w:marBottom w:val="0"/>
              <w:divBdr>
                <w:top w:val="none" w:sz="0" w:space="0" w:color="auto"/>
                <w:left w:val="none" w:sz="0" w:space="0" w:color="auto"/>
                <w:bottom w:val="none" w:sz="0" w:space="0" w:color="auto"/>
                <w:right w:val="none" w:sz="0" w:space="0" w:color="auto"/>
              </w:divBdr>
            </w:div>
            <w:div w:id="523057738">
              <w:marLeft w:val="0"/>
              <w:marRight w:val="0"/>
              <w:marTop w:val="0"/>
              <w:marBottom w:val="0"/>
              <w:divBdr>
                <w:top w:val="none" w:sz="0" w:space="0" w:color="auto"/>
                <w:left w:val="none" w:sz="0" w:space="0" w:color="auto"/>
                <w:bottom w:val="none" w:sz="0" w:space="0" w:color="auto"/>
                <w:right w:val="none" w:sz="0" w:space="0" w:color="auto"/>
              </w:divBdr>
            </w:div>
            <w:div w:id="1402602668">
              <w:marLeft w:val="0"/>
              <w:marRight w:val="0"/>
              <w:marTop w:val="0"/>
              <w:marBottom w:val="0"/>
              <w:divBdr>
                <w:top w:val="none" w:sz="0" w:space="0" w:color="auto"/>
                <w:left w:val="none" w:sz="0" w:space="0" w:color="auto"/>
                <w:bottom w:val="none" w:sz="0" w:space="0" w:color="auto"/>
                <w:right w:val="none" w:sz="0" w:space="0" w:color="auto"/>
              </w:divBdr>
            </w:div>
            <w:div w:id="981739088">
              <w:marLeft w:val="0"/>
              <w:marRight w:val="0"/>
              <w:marTop w:val="0"/>
              <w:marBottom w:val="0"/>
              <w:divBdr>
                <w:top w:val="none" w:sz="0" w:space="0" w:color="auto"/>
                <w:left w:val="none" w:sz="0" w:space="0" w:color="auto"/>
                <w:bottom w:val="none" w:sz="0" w:space="0" w:color="auto"/>
                <w:right w:val="none" w:sz="0" w:space="0" w:color="auto"/>
              </w:divBdr>
            </w:div>
            <w:div w:id="1458332708">
              <w:marLeft w:val="0"/>
              <w:marRight w:val="0"/>
              <w:marTop w:val="0"/>
              <w:marBottom w:val="0"/>
              <w:divBdr>
                <w:top w:val="none" w:sz="0" w:space="0" w:color="auto"/>
                <w:left w:val="none" w:sz="0" w:space="0" w:color="auto"/>
                <w:bottom w:val="none" w:sz="0" w:space="0" w:color="auto"/>
                <w:right w:val="none" w:sz="0" w:space="0" w:color="auto"/>
              </w:divBdr>
            </w:div>
            <w:div w:id="1551728402">
              <w:marLeft w:val="0"/>
              <w:marRight w:val="0"/>
              <w:marTop w:val="0"/>
              <w:marBottom w:val="0"/>
              <w:divBdr>
                <w:top w:val="none" w:sz="0" w:space="0" w:color="auto"/>
                <w:left w:val="none" w:sz="0" w:space="0" w:color="auto"/>
                <w:bottom w:val="none" w:sz="0" w:space="0" w:color="auto"/>
                <w:right w:val="none" w:sz="0" w:space="0" w:color="auto"/>
              </w:divBdr>
            </w:div>
            <w:div w:id="2053649124">
              <w:marLeft w:val="0"/>
              <w:marRight w:val="0"/>
              <w:marTop w:val="0"/>
              <w:marBottom w:val="0"/>
              <w:divBdr>
                <w:top w:val="none" w:sz="0" w:space="0" w:color="auto"/>
                <w:left w:val="none" w:sz="0" w:space="0" w:color="auto"/>
                <w:bottom w:val="none" w:sz="0" w:space="0" w:color="auto"/>
                <w:right w:val="none" w:sz="0" w:space="0" w:color="auto"/>
              </w:divBdr>
            </w:div>
            <w:div w:id="1731999470">
              <w:marLeft w:val="0"/>
              <w:marRight w:val="0"/>
              <w:marTop w:val="0"/>
              <w:marBottom w:val="0"/>
              <w:divBdr>
                <w:top w:val="none" w:sz="0" w:space="0" w:color="auto"/>
                <w:left w:val="none" w:sz="0" w:space="0" w:color="auto"/>
                <w:bottom w:val="none" w:sz="0" w:space="0" w:color="auto"/>
                <w:right w:val="none" w:sz="0" w:space="0" w:color="auto"/>
              </w:divBdr>
            </w:div>
          </w:divsChild>
        </w:div>
        <w:div w:id="1652782236">
          <w:marLeft w:val="0"/>
          <w:marRight w:val="0"/>
          <w:marTop w:val="0"/>
          <w:marBottom w:val="0"/>
          <w:divBdr>
            <w:top w:val="none" w:sz="0" w:space="0" w:color="auto"/>
            <w:left w:val="none" w:sz="0" w:space="0" w:color="auto"/>
            <w:bottom w:val="none" w:sz="0" w:space="0" w:color="auto"/>
            <w:right w:val="none" w:sz="0" w:space="0" w:color="auto"/>
          </w:divBdr>
        </w:div>
        <w:div w:id="525945149">
          <w:marLeft w:val="0"/>
          <w:marRight w:val="0"/>
          <w:marTop w:val="0"/>
          <w:marBottom w:val="0"/>
          <w:divBdr>
            <w:top w:val="none" w:sz="0" w:space="0" w:color="auto"/>
            <w:left w:val="none" w:sz="0" w:space="0" w:color="auto"/>
            <w:bottom w:val="none" w:sz="0" w:space="0" w:color="auto"/>
            <w:right w:val="none" w:sz="0" w:space="0" w:color="auto"/>
          </w:divBdr>
        </w:div>
        <w:div w:id="980377898">
          <w:marLeft w:val="0"/>
          <w:marRight w:val="0"/>
          <w:marTop w:val="0"/>
          <w:marBottom w:val="0"/>
          <w:divBdr>
            <w:top w:val="none" w:sz="0" w:space="0" w:color="auto"/>
            <w:left w:val="none" w:sz="0" w:space="0" w:color="auto"/>
            <w:bottom w:val="none" w:sz="0" w:space="0" w:color="auto"/>
            <w:right w:val="none" w:sz="0" w:space="0" w:color="auto"/>
          </w:divBdr>
        </w:div>
        <w:div w:id="659189799">
          <w:marLeft w:val="0"/>
          <w:marRight w:val="0"/>
          <w:marTop w:val="0"/>
          <w:marBottom w:val="0"/>
          <w:divBdr>
            <w:top w:val="none" w:sz="0" w:space="0" w:color="auto"/>
            <w:left w:val="none" w:sz="0" w:space="0" w:color="auto"/>
            <w:bottom w:val="none" w:sz="0" w:space="0" w:color="auto"/>
            <w:right w:val="none" w:sz="0" w:space="0" w:color="auto"/>
          </w:divBdr>
        </w:div>
        <w:div w:id="1127509483">
          <w:marLeft w:val="0"/>
          <w:marRight w:val="0"/>
          <w:marTop w:val="0"/>
          <w:marBottom w:val="0"/>
          <w:divBdr>
            <w:top w:val="none" w:sz="0" w:space="0" w:color="auto"/>
            <w:left w:val="none" w:sz="0" w:space="0" w:color="auto"/>
            <w:bottom w:val="none" w:sz="0" w:space="0" w:color="auto"/>
            <w:right w:val="none" w:sz="0" w:space="0" w:color="auto"/>
          </w:divBdr>
        </w:div>
        <w:div w:id="31422736">
          <w:marLeft w:val="0"/>
          <w:marRight w:val="0"/>
          <w:marTop w:val="0"/>
          <w:marBottom w:val="0"/>
          <w:divBdr>
            <w:top w:val="none" w:sz="0" w:space="0" w:color="auto"/>
            <w:left w:val="none" w:sz="0" w:space="0" w:color="auto"/>
            <w:bottom w:val="none" w:sz="0" w:space="0" w:color="auto"/>
            <w:right w:val="none" w:sz="0" w:space="0" w:color="auto"/>
          </w:divBdr>
        </w:div>
        <w:div w:id="121778517">
          <w:marLeft w:val="0"/>
          <w:marRight w:val="0"/>
          <w:marTop w:val="0"/>
          <w:marBottom w:val="0"/>
          <w:divBdr>
            <w:top w:val="none" w:sz="0" w:space="0" w:color="auto"/>
            <w:left w:val="none" w:sz="0" w:space="0" w:color="auto"/>
            <w:bottom w:val="none" w:sz="0" w:space="0" w:color="auto"/>
            <w:right w:val="none" w:sz="0" w:space="0" w:color="auto"/>
          </w:divBdr>
        </w:div>
        <w:div w:id="428158502">
          <w:marLeft w:val="0"/>
          <w:marRight w:val="0"/>
          <w:marTop w:val="0"/>
          <w:marBottom w:val="0"/>
          <w:divBdr>
            <w:top w:val="none" w:sz="0" w:space="0" w:color="auto"/>
            <w:left w:val="none" w:sz="0" w:space="0" w:color="auto"/>
            <w:bottom w:val="none" w:sz="0" w:space="0" w:color="auto"/>
            <w:right w:val="none" w:sz="0" w:space="0" w:color="auto"/>
          </w:divBdr>
        </w:div>
        <w:div w:id="1815758303">
          <w:marLeft w:val="0"/>
          <w:marRight w:val="0"/>
          <w:marTop w:val="0"/>
          <w:marBottom w:val="0"/>
          <w:divBdr>
            <w:top w:val="none" w:sz="0" w:space="0" w:color="auto"/>
            <w:left w:val="none" w:sz="0" w:space="0" w:color="auto"/>
            <w:bottom w:val="none" w:sz="0" w:space="0" w:color="auto"/>
            <w:right w:val="none" w:sz="0" w:space="0" w:color="auto"/>
          </w:divBdr>
        </w:div>
        <w:div w:id="483815074">
          <w:marLeft w:val="0"/>
          <w:marRight w:val="0"/>
          <w:marTop w:val="0"/>
          <w:marBottom w:val="0"/>
          <w:divBdr>
            <w:top w:val="none" w:sz="0" w:space="0" w:color="auto"/>
            <w:left w:val="none" w:sz="0" w:space="0" w:color="auto"/>
            <w:bottom w:val="none" w:sz="0" w:space="0" w:color="auto"/>
            <w:right w:val="none" w:sz="0" w:space="0" w:color="auto"/>
          </w:divBdr>
        </w:div>
        <w:div w:id="2027628965">
          <w:marLeft w:val="0"/>
          <w:marRight w:val="0"/>
          <w:marTop w:val="0"/>
          <w:marBottom w:val="0"/>
          <w:divBdr>
            <w:top w:val="none" w:sz="0" w:space="0" w:color="auto"/>
            <w:left w:val="none" w:sz="0" w:space="0" w:color="auto"/>
            <w:bottom w:val="none" w:sz="0" w:space="0" w:color="auto"/>
            <w:right w:val="none" w:sz="0" w:space="0" w:color="auto"/>
          </w:divBdr>
        </w:div>
      </w:divsChild>
    </w:div>
    <w:div w:id="1073088152">
      <w:bodyDiv w:val="1"/>
      <w:marLeft w:val="0"/>
      <w:marRight w:val="0"/>
      <w:marTop w:val="0"/>
      <w:marBottom w:val="0"/>
      <w:divBdr>
        <w:top w:val="none" w:sz="0" w:space="0" w:color="auto"/>
        <w:left w:val="none" w:sz="0" w:space="0" w:color="auto"/>
        <w:bottom w:val="none" w:sz="0" w:space="0" w:color="auto"/>
        <w:right w:val="none" w:sz="0" w:space="0" w:color="auto"/>
      </w:divBdr>
      <w:divsChild>
        <w:div w:id="239366942">
          <w:marLeft w:val="0"/>
          <w:marRight w:val="0"/>
          <w:marTop w:val="0"/>
          <w:marBottom w:val="0"/>
          <w:divBdr>
            <w:top w:val="none" w:sz="0" w:space="0" w:color="auto"/>
            <w:left w:val="none" w:sz="0" w:space="0" w:color="auto"/>
            <w:bottom w:val="none" w:sz="0" w:space="0" w:color="auto"/>
            <w:right w:val="none" w:sz="0" w:space="0" w:color="auto"/>
          </w:divBdr>
          <w:divsChild>
            <w:div w:id="1359816331">
              <w:marLeft w:val="0"/>
              <w:marRight w:val="0"/>
              <w:marTop w:val="0"/>
              <w:marBottom w:val="0"/>
              <w:divBdr>
                <w:top w:val="none" w:sz="0" w:space="0" w:color="auto"/>
                <w:left w:val="none" w:sz="0" w:space="0" w:color="auto"/>
                <w:bottom w:val="none" w:sz="0" w:space="0" w:color="auto"/>
                <w:right w:val="none" w:sz="0" w:space="0" w:color="auto"/>
              </w:divBdr>
            </w:div>
            <w:div w:id="1220704818">
              <w:marLeft w:val="0"/>
              <w:marRight w:val="0"/>
              <w:marTop w:val="0"/>
              <w:marBottom w:val="0"/>
              <w:divBdr>
                <w:top w:val="none" w:sz="0" w:space="0" w:color="auto"/>
                <w:left w:val="none" w:sz="0" w:space="0" w:color="auto"/>
                <w:bottom w:val="none" w:sz="0" w:space="0" w:color="auto"/>
                <w:right w:val="none" w:sz="0" w:space="0" w:color="auto"/>
              </w:divBdr>
            </w:div>
            <w:div w:id="1867323906">
              <w:marLeft w:val="0"/>
              <w:marRight w:val="0"/>
              <w:marTop w:val="0"/>
              <w:marBottom w:val="0"/>
              <w:divBdr>
                <w:top w:val="none" w:sz="0" w:space="0" w:color="auto"/>
                <w:left w:val="none" w:sz="0" w:space="0" w:color="auto"/>
                <w:bottom w:val="none" w:sz="0" w:space="0" w:color="auto"/>
                <w:right w:val="none" w:sz="0" w:space="0" w:color="auto"/>
              </w:divBdr>
            </w:div>
            <w:div w:id="1630431169">
              <w:marLeft w:val="0"/>
              <w:marRight w:val="0"/>
              <w:marTop w:val="0"/>
              <w:marBottom w:val="0"/>
              <w:divBdr>
                <w:top w:val="none" w:sz="0" w:space="0" w:color="auto"/>
                <w:left w:val="none" w:sz="0" w:space="0" w:color="auto"/>
                <w:bottom w:val="none" w:sz="0" w:space="0" w:color="auto"/>
                <w:right w:val="none" w:sz="0" w:space="0" w:color="auto"/>
              </w:divBdr>
            </w:div>
            <w:div w:id="36515520">
              <w:marLeft w:val="0"/>
              <w:marRight w:val="0"/>
              <w:marTop w:val="0"/>
              <w:marBottom w:val="0"/>
              <w:divBdr>
                <w:top w:val="none" w:sz="0" w:space="0" w:color="auto"/>
                <w:left w:val="none" w:sz="0" w:space="0" w:color="auto"/>
                <w:bottom w:val="none" w:sz="0" w:space="0" w:color="auto"/>
                <w:right w:val="none" w:sz="0" w:space="0" w:color="auto"/>
              </w:divBdr>
            </w:div>
          </w:divsChild>
        </w:div>
        <w:div w:id="17688886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FC56-F9A0-45E6-A5FD-B7FE7DA4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2770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Zarządzenie Nr RZ-146/2015 z dnia 15 grudnia 2015 r.</vt:lpstr>
    </vt:vector>
  </TitlesOfParts>
  <Company>Burmistrz Miasta Sławków</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RZ-146/2015 z dnia 15 grudnia 2015 r.</dc:title>
  <dc:subject>w sprawie regulaminu udzielania zamówień publicznych, których wartość nie przekracza wyrażonej
w złotych równowartości kwoty 30 000 euro</dc:subject>
  <dc:creator>rkuzia</dc:creator>
  <cp:lastModifiedBy>ezmija</cp:lastModifiedBy>
  <cp:revision>3</cp:revision>
  <cp:lastPrinted>2019-02-08T06:55:00Z</cp:lastPrinted>
  <dcterms:created xsi:type="dcterms:W3CDTF">2019-02-08T09:00:00Z</dcterms:created>
  <dcterms:modified xsi:type="dcterms:W3CDTF">2019-02-08T11:20:00Z</dcterms:modified>
  <cp:category>Akt prawny</cp:category>
</cp:coreProperties>
</file>