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A8" w:rsidRPr="002D04F4" w:rsidRDefault="00CB55A8" w:rsidP="00CB55A8">
      <w:pPr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 xml:space="preserve">W związku z zapytaniem, które wpłynęło do Miejskiego Zarządu Budynków Komunalnych         </w:t>
      </w:r>
      <w:r w:rsidR="00A621A9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2D04F4" w:rsidRPr="002D04F4">
        <w:rPr>
          <w:rFonts w:asciiTheme="minorHAnsi" w:hAnsiTheme="minorHAnsi" w:cstheme="minorHAnsi"/>
          <w:sz w:val="22"/>
          <w:szCs w:val="22"/>
        </w:rPr>
        <w:t xml:space="preserve">w Sławkowie dnia 19 grudnia 2017 o godz. 14:55 </w:t>
      </w:r>
      <w:r w:rsidRPr="002D04F4">
        <w:rPr>
          <w:rFonts w:asciiTheme="minorHAnsi" w:hAnsiTheme="minorHAnsi" w:cstheme="minorHAnsi"/>
          <w:sz w:val="22"/>
          <w:szCs w:val="22"/>
        </w:rPr>
        <w:t>drogą mailową:</w:t>
      </w:r>
    </w:p>
    <w:p w:rsidR="00CB55A8" w:rsidRPr="002D04F4" w:rsidRDefault="00CB55A8" w:rsidP="00CB55A8">
      <w:pPr>
        <w:rPr>
          <w:rFonts w:asciiTheme="minorHAnsi" w:hAnsiTheme="minorHAnsi" w:cstheme="minorHAnsi"/>
          <w:sz w:val="22"/>
          <w:szCs w:val="22"/>
        </w:rPr>
      </w:pPr>
    </w:p>
    <w:p w:rsidR="002D04F4" w:rsidRPr="002D04F4" w:rsidRDefault="002D04F4" w:rsidP="002D04F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  <w:lang w:eastAsia="en-US"/>
        </w:rPr>
        <w:t>„</w:t>
      </w:r>
      <w:r w:rsidRPr="002D04F4">
        <w:rPr>
          <w:rFonts w:asciiTheme="minorHAnsi" w:hAnsiTheme="minorHAnsi" w:cstheme="minorHAnsi"/>
          <w:sz w:val="22"/>
          <w:szCs w:val="22"/>
        </w:rPr>
        <w:t>Proszę o podanie mocy wyszczególnionych w ogłoszeniu kotłów znajdujących się w następujących budynkach:</w:t>
      </w:r>
    </w:p>
    <w:p w:rsidR="002D04F4" w:rsidRPr="002D04F4" w:rsidRDefault="002D04F4" w:rsidP="002D04F4">
      <w:pPr>
        <w:pStyle w:val="NormalnyWeb"/>
        <w:spacing w:before="102" w:beforeAutospacing="0" w:after="102" w:afterAutospacing="0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 xml:space="preserve">- kotła gazowego Viessmann </w:t>
      </w:r>
      <w:proofErr w:type="spellStart"/>
      <w:r w:rsidRPr="002D04F4">
        <w:rPr>
          <w:rFonts w:asciiTheme="minorHAnsi" w:hAnsiTheme="minorHAnsi" w:cstheme="minorHAnsi"/>
          <w:sz w:val="22"/>
          <w:szCs w:val="22"/>
        </w:rPr>
        <w:t>Vitodens</w:t>
      </w:r>
      <w:proofErr w:type="spellEnd"/>
      <w:r w:rsidRPr="002D04F4">
        <w:rPr>
          <w:rFonts w:asciiTheme="minorHAnsi" w:hAnsiTheme="minorHAnsi" w:cstheme="minorHAnsi"/>
          <w:sz w:val="22"/>
          <w:szCs w:val="22"/>
        </w:rPr>
        <w:t xml:space="preserve"> 200 WB2A w budynku Urzędu Miasta przy Rynek 1;</w:t>
      </w:r>
    </w:p>
    <w:p w:rsidR="002D04F4" w:rsidRPr="002D04F4" w:rsidRDefault="002D04F4" w:rsidP="002D04F4">
      <w:pPr>
        <w:pStyle w:val="NormalnyWeb"/>
        <w:spacing w:before="102" w:beforeAutospacing="0" w:after="102" w:afterAutospacing="0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 xml:space="preserve">- kotła gazowego Viessmann </w:t>
      </w:r>
      <w:proofErr w:type="spellStart"/>
      <w:r w:rsidRPr="002D04F4">
        <w:rPr>
          <w:rFonts w:asciiTheme="minorHAnsi" w:hAnsiTheme="minorHAnsi" w:cstheme="minorHAnsi"/>
          <w:sz w:val="22"/>
          <w:szCs w:val="22"/>
        </w:rPr>
        <w:t>Vitodens</w:t>
      </w:r>
      <w:proofErr w:type="spellEnd"/>
      <w:r w:rsidRPr="002D04F4">
        <w:rPr>
          <w:rFonts w:asciiTheme="minorHAnsi" w:hAnsiTheme="minorHAnsi" w:cstheme="minorHAnsi"/>
          <w:sz w:val="22"/>
          <w:szCs w:val="22"/>
        </w:rPr>
        <w:t xml:space="preserve"> 200 w budynku przy ul. Kościelna 11;</w:t>
      </w:r>
    </w:p>
    <w:p w:rsidR="002D04F4" w:rsidRPr="002D04F4" w:rsidRDefault="002D04F4" w:rsidP="002D04F4">
      <w:pPr>
        <w:pStyle w:val="NormalnyWeb"/>
        <w:spacing w:before="102" w:beforeAutospacing="0" w:after="102" w:afterAutospacing="0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 xml:space="preserve">-  kotła gazowego firmy </w:t>
      </w:r>
      <w:proofErr w:type="spellStart"/>
      <w:r w:rsidRPr="002D04F4">
        <w:rPr>
          <w:rFonts w:asciiTheme="minorHAnsi" w:hAnsiTheme="minorHAnsi" w:cstheme="minorHAnsi"/>
          <w:sz w:val="22"/>
          <w:szCs w:val="22"/>
        </w:rPr>
        <w:t>Immergas</w:t>
      </w:r>
      <w:proofErr w:type="spellEnd"/>
      <w:r w:rsidRPr="002D04F4">
        <w:rPr>
          <w:rFonts w:asciiTheme="minorHAnsi" w:hAnsiTheme="minorHAnsi" w:cstheme="minorHAnsi"/>
          <w:sz w:val="22"/>
          <w:szCs w:val="22"/>
        </w:rPr>
        <w:t xml:space="preserve"> w budynku Karczmy przy Rynek 2.”</w:t>
      </w:r>
    </w:p>
    <w:p w:rsidR="00AC4A88" w:rsidRPr="002D04F4" w:rsidRDefault="00AC4A88" w:rsidP="00AC4A8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CB55A8" w:rsidRPr="002D04F4" w:rsidRDefault="00CB55A8" w:rsidP="00CB55A8">
      <w:pPr>
        <w:rPr>
          <w:rFonts w:asciiTheme="minorHAnsi" w:hAnsiTheme="minorHAnsi" w:cstheme="minorHAnsi"/>
          <w:sz w:val="22"/>
          <w:szCs w:val="22"/>
        </w:rPr>
      </w:pPr>
    </w:p>
    <w:p w:rsidR="00CB55A8" w:rsidRPr="002D04F4" w:rsidRDefault="00CB55A8" w:rsidP="00CB55A8">
      <w:pPr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>udziela się następującej odpowiedzi:</w:t>
      </w:r>
    </w:p>
    <w:p w:rsidR="00CB55A8" w:rsidRPr="002D04F4" w:rsidRDefault="00CB55A8" w:rsidP="00CB55A8">
      <w:pPr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</w:p>
    <w:p w:rsidR="00AC4A88" w:rsidRPr="002D04F4" w:rsidRDefault="00AC4A88" w:rsidP="00AC4A8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>„</w:t>
      </w:r>
      <w:r w:rsidRPr="002D04F4">
        <w:rPr>
          <w:rFonts w:asciiTheme="minorHAnsi" w:hAnsiTheme="minorHAnsi" w:cstheme="minorHAnsi"/>
          <w:color w:val="000000"/>
          <w:sz w:val="22"/>
          <w:szCs w:val="22"/>
        </w:rPr>
        <w:t>W nawiązaniu do Państwa zapytania dotyczącego</w:t>
      </w:r>
      <w:r w:rsidR="002D04F4" w:rsidRPr="002D04F4">
        <w:rPr>
          <w:rFonts w:asciiTheme="minorHAnsi" w:hAnsiTheme="minorHAnsi" w:cstheme="minorHAnsi"/>
          <w:color w:val="000000"/>
          <w:sz w:val="22"/>
          <w:szCs w:val="22"/>
        </w:rPr>
        <w:t xml:space="preserve"> kotłów znajdujących się w budynkach użyteczności publicznej</w:t>
      </w:r>
      <w:r w:rsidRPr="002D04F4">
        <w:rPr>
          <w:rFonts w:asciiTheme="minorHAnsi" w:hAnsiTheme="minorHAnsi" w:cstheme="minorHAnsi"/>
          <w:color w:val="000000"/>
          <w:sz w:val="22"/>
          <w:szCs w:val="22"/>
        </w:rPr>
        <w:t xml:space="preserve"> - udzielamy następującej odpowiedzi: </w:t>
      </w:r>
    </w:p>
    <w:p w:rsidR="002D04F4" w:rsidRPr="002D04F4" w:rsidRDefault="002D04F4" w:rsidP="00AC4A8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2D04F4" w:rsidRPr="002D04F4" w:rsidRDefault="002D04F4" w:rsidP="002D04F4">
      <w:pPr>
        <w:pStyle w:val="NormalnyWeb"/>
        <w:numPr>
          <w:ilvl w:val="0"/>
          <w:numId w:val="3"/>
        </w:numPr>
        <w:spacing w:before="102" w:beforeAutospacing="0" w:after="102" w:afterAutospacing="0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 xml:space="preserve">kocioł gazowy Viessmann </w:t>
      </w:r>
      <w:proofErr w:type="spellStart"/>
      <w:r w:rsidRPr="002D04F4">
        <w:rPr>
          <w:rFonts w:asciiTheme="minorHAnsi" w:hAnsiTheme="minorHAnsi" w:cstheme="minorHAnsi"/>
          <w:sz w:val="22"/>
          <w:szCs w:val="22"/>
        </w:rPr>
        <w:t>Vitodens</w:t>
      </w:r>
      <w:proofErr w:type="spellEnd"/>
      <w:r w:rsidRPr="002D04F4">
        <w:rPr>
          <w:rFonts w:asciiTheme="minorHAnsi" w:hAnsiTheme="minorHAnsi" w:cstheme="minorHAnsi"/>
          <w:sz w:val="22"/>
          <w:szCs w:val="22"/>
        </w:rPr>
        <w:t xml:space="preserve"> 200 WB2A  Urzędu Miasta przy Rynek 1 – moc 8,8 – 26 kW;</w:t>
      </w:r>
    </w:p>
    <w:p w:rsidR="002D04F4" w:rsidRPr="002D04F4" w:rsidRDefault="002D04F4" w:rsidP="002D04F4">
      <w:pPr>
        <w:pStyle w:val="NormalnyWeb"/>
        <w:numPr>
          <w:ilvl w:val="0"/>
          <w:numId w:val="3"/>
        </w:numPr>
        <w:spacing w:before="102" w:beforeAutospacing="0" w:after="102" w:afterAutospacing="0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 xml:space="preserve">kocioł </w:t>
      </w:r>
      <w:proofErr w:type="spellStart"/>
      <w:r w:rsidRPr="002D04F4">
        <w:rPr>
          <w:rFonts w:asciiTheme="minorHAnsi" w:hAnsiTheme="minorHAnsi" w:cstheme="minorHAnsi"/>
          <w:sz w:val="22"/>
          <w:szCs w:val="22"/>
        </w:rPr>
        <w:t>gazowyViessmannVitodens</w:t>
      </w:r>
      <w:proofErr w:type="spellEnd"/>
      <w:r w:rsidRPr="002D04F4">
        <w:rPr>
          <w:rFonts w:asciiTheme="minorHAnsi" w:hAnsiTheme="minorHAnsi" w:cstheme="minorHAnsi"/>
          <w:sz w:val="22"/>
          <w:szCs w:val="22"/>
        </w:rPr>
        <w:t xml:space="preserve"> 200 ul. Kościelna 11 – kocioł gazowy, zasilany gazem ziemnym, kondensacyjny o mocy do 60 kW z regulatorem pogodowym i neutralizatorem kondensatu;</w:t>
      </w:r>
    </w:p>
    <w:p w:rsidR="002D04F4" w:rsidRPr="002D04F4" w:rsidRDefault="002D04F4" w:rsidP="002D04F4">
      <w:pPr>
        <w:pStyle w:val="NormalnyWeb"/>
        <w:numPr>
          <w:ilvl w:val="0"/>
          <w:numId w:val="3"/>
        </w:numPr>
        <w:spacing w:before="102" w:beforeAutospacing="0" w:after="102" w:afterAutospacing="0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 xml:space="preserve"> kocioł gazowy firmy </w:t>
      </w:r>
      <w:proofErr w:type="spellStart"/>
      <w:r w:rsidRPr="002D04F4">
        <w:rPr>
          <w:rFonts w:asciiTheme="minorHAnsi" w:hAnsiTheme="minorHAnsi" w:cstheme="minorHAnsi"/>
          <w:sz w:val="22"/>
          <w:szCs w:val="22"/>
        </w:rPr>
        <w:t>Immergas</w:t>
      </w:r>
      <w:proofErr w:type="spellEnd"/>
      <w:r w:rsidRPr="002D04F4">
        <w:rPr>
          <w:rFonts w:asciiTheme="minorHAnsi" w:hAnsiTheme="minorHAnsi" w:cstheme="minorHAnsi"/>
          <w:sz w:val="22"/>
          <w:szCs w:val="22"/>
        </w:rPr>
        <w:t xml:space="preserve"> w budynku Karczmy przy Rynek 2 – 32 </w:t>
      </w:r>
      <w:proofErr w:type="spellStart"/>
      <w:r w:rsidRPr="002D04F4">
        <w:rPr>
          <w:rFonts w:asciiTheme="minorHAnsi" w:hAnsiTheme="minorHAnsi" w:cstheme="minorHAnsi"/>
          <w:sz w:val="22"/>
          <w:szCs w:val="22"/>
        </w:rPr>
        <w:t>kW</w:t>
      </w:r>
      <w:proofErr w:type="spellEnd"/>
      <w:r w:rsidRPr="002D04F4">
        <w:rPr>
          <w:rFonts w:asciiTheme="minorHAnsi" w:hAnsiTheme="minorHAnsi" w:cstheme="minorHAnsi"/>
          <w:sz w:val="22"/>
          <w:szCs w:val="22"/>
        </w:rPr>
        <w:t>.</w:t>
      </w:r>
    </w:p>
    <w:p w:rsidR="002D04F4" w:rsidRPr="002D04F4" w:rsidRDefault="002D04F4" w:rsidP="002D04F4">
      <w:pPr>
        <w:pStyle w:val="NormalnyWeb"/>
        <w:spacing w:before="102" w:beforeAutospacing="0" w:after="102" w:afterAutospacing="0"/>
        <w:rPr>
          <w:rFonts w:asciiTheme="minorHAnsi" w:hAnsiTheme="minorHAnsi" w:cstheme="minorHAnsi"/>
          <w:sz w:val="22"/>
          <w:szCs w:val="22"/>
        </w:rPr>
      </w:pPr>
      <w:r w:rsidRPr="002D04F4">
        <w:rPr>
          <w:rFonts w:asciiTheme="minorHAnsi" w:hAnsiTheme="minorHAnsi" w:cstheme="minorHAnsi"/>
          <w:sz w:val="22"/>
          <w:szCs w:val="22"/>
        </w:rPr>
        <w:t>W przypadku jakichkolwiek wątpliwości przypominamy Państwu, że istnieje możliwość wizji na budynku.”</w:t>
      </w:r>
    </w:p>
    <w:p w:rsidR="00601123" w:rsidRPr="002D04F4" w:rsidRDefault="00A621A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601123" w:rsidRPr="002D04F4" w:rsidSect="00577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343"/>
    <w:multiLevelType w:val="hybridMultilevel"/>
    <w:tmpl w:val="F6D27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B77CD"/>
    <w:multiLevelType w:val="hybridMultilevel"/>
    <w:tmpl w:val="1996E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42A6"/>
    <w:multiLevelType w:val="hybridMultilevel"/>
    <w:tmpl w:val="08668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5A8"/>
    <w:rsid w:val="000E76F6"/>
    <w:rsid w:val="001D5B45"/>
    <w:rsid w:val="002D04F4"/>
    <w:rsid w:val="004063AB"/>
    <w:rsid w:val="004C2BE6"/>
    <w:rsid w:val="00577B52"/>
    <w:rsid w:val="00A621A9"/>
    <w:rsid w:val="00AC4A88"/>
    <w:rsid w:val="00CB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55A8"/>
    <w:rPr>
      <w:b/>
      <w:bCs/>
    </w:rPr>
  </w:style>
  <w:style w:type="paragraph" w:styleId="Akapitzlist">
    <w:name w:val="List Paragraph"/>
    <w:basedOn w:val="Normalny"/>
    <w:uiPriority w:val="34"/>
    <w:qFormat/>
    <w:rsid w:val="00AC4A88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D04F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Oruba-Kozieł</dc:creator>
  <cp:keywords/>
  <dc:description/>
  <cp:lastModifiedBy>MZBK</cp:lastModifiedBy>
  <cp:revision>2</cp:revision>
  <dcterms:created xsi:type="dcterms:W3CDTF">2017-12-20T10:08:00Z</dcterms:created>
  <dcterms:modified xsi:type="dcterms:W3CDTF">2017-12-20T10:08:00Z</dcterms:modified>
</cp:coreProperties>
</file>