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47" w:rsidRPr="001E7485" w:rsidRDefault="001E7485" w:rsidP="001E7485">
      <w:pPr>
        <w:tabs>
          <w:tab w:val="left" w:pos="8280"/>
        </w:tabs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485">
        <w:rPr>
          <w:rFonts w:ascii="Times New Roman" w:eastAsia="Times New Roman" w:hAnsi="Times New Roman" w:cs="Times New Roman"/>
          <w:sz w:val="24"/>
          <w:szCs w:val="24"/>
          <w:lang w:eastAsia="pl-PL"/>
        </w:rPr>
        <w:t>Sławków, 14.04.2016r</w:t>
      </w:r>
    </w:p>
    <w:p w:rsidR="001E7485" w:rsidRPr="001E7485" w:rsidRDefault="001E7485" w:rsidP="001E7485">
      <w:pPr>
        <w:tabs>
          <w:tab w:val="left" w:pos="8280"/>
        </w:tabs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7647" w:rsidRPr="001E7485" w:rsidRDefault="00017647" w:rsidP="001E748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7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otrzymanym drogą e-mail zapytaniem do </w:t>
      </w:r>
      <w:r w:rsidRPr="001E748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zaproszenia </w:t>
      </w:r>
      <w:r w:rsidR="001E7485" w:rsidRPr="001E7485">
        <w:rPr>
          <w:rFonts w:ascii="Times New Roman" w:hAnsi="Times New Roman" w:cs="Times New Roman"/>
        </w:rPr>
        <w:t>„pomiary natężenia oświetlenia awaryjnego w budynku Karczma przy Rynek 2 w Sławkowie”</w:t>
      </w:r>
      <w:r w:rsidR="001E7485">
        <w:rPr>
          <w:rFonts w:ascii="Times New Roman" w:hAnsi="Times New Roman" w:cs="Times New Roman"/>
        </w:rPr>
        <w:t>,</w:t>
      </w:r>
      <w:r w:rsidR="001E7485" w:rsidRPr="001E7485">
        <w:rPr>
          <w:rFonts w:ascii="Times New Roman" w:hAnsi="Times New Roman" w:cs="Times New Roman"/>
        </w:rPr>
        <w:t xml:space="preserve"> </w:t>
      </w:r>
      <w:r w:rsidRPr="001E7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przedstawiono </w:t>
      </w:r>
      <w:r w:rsidR="001E7485" w:rsidRPr="001E7485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i odpowiedź</w:t>
      </w:r>
      <w:r w:rsidRPr="001E7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7485" w:rsidRDefault="001E7485">
      <w:pPr>
        <w:rPr>
          <w:rFonts w:ascii="Times New Roman" w:hAnsi="Times New Roman" w:cs="Times New Roman"/>
          <w:b/>
          <w:sz w:val="24"/>
          <w:szCs w:val="24"/>
        </w:rPr>
      </w:pPr>
    </w:p>
    <w:p w:rsidR="00017647" w:rsidRPr="001E7485" w:rsidRDefault="00017647">
      <w:pPr>
        <w:rPr>
          <w:rFonts w:ascii="Times New Roman" w:hAnsi="Times New Roman" w:cs="Times New Roman"/>
          <w:b/>
          <w:sz w:val="24"/>
          <w:szCs w:val="24"/>
        </w:rPr>
      </w:pPr>
      <w:r w:rsidRPr="001E7485">
        <w:rPr>
          <w:rFonts w:ascii="Times New Roman" w:hAnsi="Times New Roman" w:cs="Times New Roman"/>
          <w:b/>
          <w:sz w:val="24"/>
          <w:szCs w:val="24"/>
        </w:rPr>
        <w:t>Zapytanie.</w:t>
      </w:r>
    </w:p>
    <w:p w:rsidR="00D5080F" w:rsidRPr="001E7485" w:rsidRDefault="00017647">
      <w:pPr>
        <w:rPr>
          <w:rFonts w:ascii="Times New Roman" w:hAnsi="Times New Roman" w:cs="Times New Roman"/>
          <w:sz w:val="24"/>
          <w:szCs w:val="24"/>
        </w:rPr>
      </w:pPr>
      <w:r w:rsidRPr="001E7485">
        <w:rPr>
          <w:rFonts w:ascii="Times New Roman" w:hAnsi="Times New Roman" w:cs="Times New Roman"/>
          <w:sz w:val="24"/>
          <w:szCs w:val="24"/>
        </w:rPr>
        <w:t xml:space="preserve">Nawiązując do złożonego zapytania o nr 6750353 (  Oferty biznesowe ) - badania ochrony przeciwporażeniowej , badania stanu izolacji przewodów , oraz badania wył. </w:t>
      </w:r>
      <w:proofErr w:type="spellStart"/>
      <w:r w:rsidRPr="001E7485">
        <w:rPr>
          <w:rFonts w:ascii="Times New Roman" w:hAnsi="Times New Roman" w:cs="Times New Roman"/>
          <w:sz w:val="24"/>
          <w:szCs w:val="24"/>
        </w:rPr>
        <w:t>przeciwporażarowego</w:t>
      </w:r>
      <w:proofErr w:type="spellEnd"/>
      <w:r w:rsidRPr="001E7485">
        <w:rPr>
          <w:rFonts w:ascii="Times New Roman" w:hAnsi="Times New Roman" w:cs="Times New Roman"/>
          <w:sz w:val="24"/>
          <w:szCs w:val="24"/>
        </w:rPr>
        <w:t xml:space="preserve"> w budynku usługowym przy ul </w:t>
      </w:r>
      <w:proofErr w:type="spellStart"/>
      <w:r w:rsidRPr="001E7485">
        <w:rPr>
          <w:rFonts w:ascii="Times New Roman" w:hAnsi="Times New Roman" w:cs="Times New Roman"/>
          <w:sz w:val="24"/>
          <w:szCs w:val="24"/>
        </w:rPr>
        <w:t>Jagielońska</w:t>
      </w:r>
      <w:proofErr w:type="spellEnd"/>
      <w:r w:rsidRPr="001E7485">
        <w:rPr>
          <w:rFonts w:ascii="Times New Roman" w:hAnsi="Times New Roman" w:cs="Times New Roman"/>
          <w:sz w:val="24"/>
          <w:szCs w:val="24"/>
        </w:rPr>
        <w:t xml:space="preserve"> 11w  Sławkowie , jak również zapytania o nr. 6750096 ( Oferty Biznesowe ) badania natężenia </w:t>
      </w:r>
      <w:proofErr w:type="spellStart"/>
      <w:r w:rsidRPr="001E7485">
        <w:rPr>
          <w:rFonts w:ascii="Times New Roman" w:hAnsi="Times New Roman" w:cs="Times New Roman"/>
          <w:sz w:val="24"/>
          <w:szCs w:val="24"/>
        </w:rPr>
        <w:t>ośw</w:t>
      </w:r>
      <w:proofErr w:type="spellEnd"/>
      <w:r w:rsidRPr="001E7485">
        <w:rPr>
          <w:rFonts w:ascii="Times New Roman" w:hAnsi="Times New Roman" w:cs="Times New Roman"/>
          <w:sz w:val="24"/>
          <w:szCs w:val="24"/>
        </w:rPr>
        <w:t xml:space="preserve">. awaryjnego Karczma Rynek 2 w Sławkowie   : proszę o podanie większej ilości szczegółów </w:t>
      </w:r>
      <w:proofErr w:type="spellStart"/>
      <w:r w:rsidRPr="001E74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7485">
        <w:rPr>
          <w:rFonts w:ascii="Times New Roman" w:hAnsi="Times New Roman" w:cs="Times New Roman"/>
          <w:sz w:val="24"/>
          <w:szCs w:val="24"/>
        </w:rPr>
        <w:t xml:space="preserve"> wielkości obiektu ilości badanych pkt.</w:t>
      </w:r>
    </w:p>
    <w:p w:rsidR="00017647" w:rsidRPr="001E7485" w:rsidRDefault="00017647">
      <w:pPr>
        <w:rPr>
          <w:rFonts w:ascii="Times New Roman" w:hAnsi="Times New Roman" w:cs="Times New Roman"/>
          <w:sz w:val="24"/>
          <w:szCs w:val="24"/>
        </w:rPr>
      </w:pPr>
    </w:p>
    <w:p w:rsidR="00017647" w:rsidRPr="001E7485" w:rsidRDefault="00017647">
      <w:pPr>
        <w:rPr>
          <w:rFonts w:ascii="Times New Roman" w:hAnsi="Times New Roman" w:cs="Times New Roman"/>
          <w:b/>
          <w:sz w:val="24"/>
          <w:szCs w:val="24"/>
        </w:rPr>
      </w:pPr>
      <w:r w:rsidRPr="001E7485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017647" w:rsidRPr="001E7485" w:rsidRDefault="00017647" w:rsidP="001E7485">
      <w:pPr>
        <w:rPr>
          <w:rFonts w:ascii="Times New Roman" w:hAnsi="Times New Roman" w:cs="Times New Roman"/>
          <w:b/>
          <w:sz w:val="24"/>
          <w:szCs w:val="24"/>
        </w:rPr>
      </w:pPr>
      <w:r w:rsidRPr="001E7485">
        <w:rPr>
          <w:rFonts w:ascii="Times New Roman" w:hAnsi="Times New Roman" w:cs="Times New Roman"/>
          <w:sz w:val="24"/>
          <w:szCs w:val="24"/>
        </w:rPr>
        <w:t>W związku z brakiem inwentaryzacji budyn</w:t>
      </w:r>
      <w:r w:rsidR="00687FAE">
        <w:rPr>
          <w:rFonts w:ascii="Times New Roman" w:hAnsi="Times New Roman" w:cs="Times New Roman"/>
          <w:sz w:val="24"/>
          <w:szCs w:val="24"/>
        </w:rPr>
        <w:t xml:space="preserve">ku </w:t>
      </w:r>
      <w:r w:rsidRPr="001E7485">
        <w:rPr>
          <w:rFonts w:ascii="Times New Roman" w:hAnsi="Times New Roman" w:cs="Times New Roman"/>
          <w:sz w:val="24"/>
          <w:szCs w:val="24"/>
        </w:rPr>
        <w:t xml:space="preserve"> Karczma przy Rynek 2,  zgodnie z zaproszeniem do składania ofert cenowych, </w:t>
      </w:r>
      <w:r w:rsidRPr="001E7485">
        <w:rPr>
          <w:rFonts w:ascii="Times New Roman" w:hAnsi="Times New Roman" w:cs="Times New Roman"/>
          <w:b/>
          <w:sz w:val="24"/>
          <w:szCs w:val="24"/>
        </w:rPr>
        <w:t>Oferent winien w</w:t>
      </w:r>
      <w:r w:rsidR="001E7485">
        <w:rPr>
          <w:rFonts w:ascii="Times New Roman" w:hAnsi="Times New Roman" w:cs="Times New Roman"/>
          <w:b/>
          <w:sz w:val="24"/>
          <w:szCs w:val="24"/>
        </w:rPr>
        <w:t>e własnym zakresie wykonać wizję</w:t>
      </w:r>
      <w:r w:rsidR="00687FAE">
        <w:rPr>
          <w:rFonts w:ascii="Times New Roman" w:hAnsi="Times New Roman" w:cs="Times New Roman"/>
          <w:b/>
          <w:sz w:val="24"/>
          <w:szCs w:val="24"/>
        </w:rPr>
        <w:t>.</w:t>
      </w:r>
    </w:p>
    <w:p w:rsidR="00687FAE" w:rsidRDefault="00017647">
      <w:pPr>
        <w:rPr>
          <w:rFonts w:ascii="Times New Roman" w:hAnsi="Times New Roman" w:cs="Times New Roman"/>
          <w:sz w:val="24"/>
          <w:szCs w:val="24"/>
        </w:rPr>
      </w:pPr>
      <w:r w:rsidRPr="001E7485">
        <w:rPr>
          <w:rFonts w:ascii="Times New Roman" w:hAnsi="Times New Roman" w:cs="Times New Roman"/>
          <w:sz w:val="24"/>
          <w:szCs w:val="24"/>
        </w:rPr>
        <w:t xml:space="preserve">Karczma przy Rynek 2 w Sławkowie </w:t>
      </w:r>
      <w:r w:rsidR="0082274B">
        <w:rPr>
          <w:rFonts w:ascii="Times New Roman" w:hAnsi="Times New Roman" w:cs="Times New Roman"/>
          <w:sz w:val="24"/>
          <w:szCs w:val="24"/>
        </w:rPr>
        <w:t>jest zabytkiem,</w:t>
      </w:r>
      <w:r w:rsidRPr="001E7485">
        <w:rPr>
          <w:rFonts w:ascii="Times New Roman" w:hAnsi="Times New Roman" w:cs="Times New Roman"/>
          <w:sz w:val="24"/>
          <w:szCs w:val="24"/>
        </w:rPr>
        <w:t xml:space="preserve"> wpisany</w:t>
      </w:r>
      <w:r w:rsidR="0082274B">
        <w:rPr>
          <w:rFonts w:ascii="Times New Roman" w:hAnsi="Times New Roman" w:cs="Times New Roman"/>
          <w:sz w:val="24"/>
          <w:szCs w:val="24"/>
        </w:rPr>
        <w:t>m</w:t>
      </w:r>
      <w:r w:rsidRPr="001E7485">
        <w:rPr>
          <w:rFonts w:ascii="Times New Roman" w:hAnsi="Times New Roman" w:cs="Times New Roman"/>
          <w:sz w:val="24"/>
          <w:szCs w:val="24"/>
        </w:rPr>
        <w:t xml:space="preserve"> do rejestru zabytków, parterowy</w:t>
      </w:r>
      <w:r w:rsidR="00687FAE">
        <w:rPr>
          <w:rFonts w:ascii="Times New Roman" w:hAnsi="Times New Roman" w:cs="Times New Roman"/>
          <w:sz w:val="24"/>
          <w:szCs w:val="24"/>
        </w:rPr>
        <w:t>m</w:t>
      </w:r>
      <w:r w:rsidRPr="001E7485">
        <w:rPr>
          <w:rFonts w:ascii="Times New Roman" w:hAnsi="Times New Roman" w:cs="Times New Roman"/>
          <w:sz w:val="24"/>
          <w:szCs w:val="24"/>
        </w:rPr>
        <w:t>, częściowo podpiwniczony</w:t>
      </w:r>
      <w:r w:rsidR="00687FAE">
        <w:rPr>
          <w:rFonts w:ascii="Times New Roman" w:hAnsi="Times New Roman" w:cs="Times New Roman"/>
          <w:sz w:val="24"/>
          <w:szCs w:val="24"/>
        </w:rPr>
        <w:t>m</w:t>
      </w:r>
      <w:r w:rsidRPr="001E7485">
        <w:rPr>
          <w:rFonts w:ascii="Times New Roman" w:hAnsi="Times New Roman" w:cs="Times New Roman"/>
          <w:sz w:val="24"/>
          <w:szCs w:val="24"/>
        </w:rPr>
        <w:t>.</w:t>
      </w:r>
      <w:r w:rsidR="00687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647" w:rsidRPr="00687FAE" w:rsidRDefault="00687FAE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Powierzchnia użytkowa około 380,00m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:rsidR="001E7485" w:rsidRDefault="001E7485" w:rsidP="001E74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7485" w:rsidRDefault="001E7485" w:rsidP="001E74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1E7485" w:rsidRDefault="001E7485" w:rsidP="001E7485">
      <w:pPr>
        <w:spacing w:after="0" w:line="240" w:lineRule="auto"/>
        <w:ind w:left="4253"/>
        <w:jc w:val="center"/>
        <w:rPr>
          <w:rFonts w:ascii="Times New Roman" w:hAnsi="Times New Roman"/>
        </w:rPr>
      </w:pPr>
      <w:r w:rsidRPr="00A019A3">
        <w:rPr>
          <w:rFonts w:ascii="Times New Roman" w:hAnsi="Times New Roman"/>
        </w:rPr>
        <w:t>Kierownik M</w:t>
      </w:r>
      <w:r>
        <w:rPr>
          <w:rFonts w:ascii="Times New Roman" w:hAnsi="Times New Roman"/>
        </w:rPr>
        <w:t xml:space="preserve">iejskiego </w:t>
      </w:r>
      <w:r w:rsidRPr="00A019A3">
        <w:rPr>
          <w:rFonts w:ascii="Times New Roman" w:hAnsi="Times New Roman"/>
        </w:rPr>
        <w:t>Z</w:t>
      </w:r>
      <w:r>
        <w:rPr>
          <w:rFonts w:ascii="Times New Roman" w:hAnsi="Times New Roman"/>
        </w:rPr>
        <w:t>arządu</w:t>
      </w:r>
    </w:p>
    <w:p w:rsidR="001E7485" w:rsidRPr="00A019A3" w:rsidRDefault="001E7485" w:rsidP="001E7485">
      <w:pPr>
        <w:spacing w:after="0" w:line="240" w:lineRule="auto"/>
        <w:ind w:left="4253"/>
        <w:jc w:val="center"/>
        <w:rPr>
          <w:rFonts w:ascii="Times New Roman" w:hAnsi="Times New Roman"/>
        </w:rPr>
      </w:pPr>
      <w:r w:rsidRPr="00A019A3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udynków </w:t>
      </w:r>
      <w:r w:rsidRPr="00A019A3">
        <w:rPr>
          <w:rFonts w:ascii="Times New Roman" w:hAnsi="Times New Roman"/>
        </w:rPr>
        <w:t>K</w:t>
      </w:r>
      <w:r>
        <w:rPr>
          <w:rFonts w:ascii="Times New Roman" w:hAnsi="Times New Roman"/>
        </w:rPr>
        <w:t>omunalnych</w:t>
      </w:r>
    </w:p>
    <w:p w:rsidR="001E7485" w:rsidRPr="00A019A3" w:rsidRDefault="001E7485" w:rsidP="001E7485">
      <w:pPr>
        <w:spacing w:after="0" w:line="240" w:lineRule="auto"/>
        <w:ind w:left="42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 </w:t>
      </w:r>
      <w:r w:rsidRPr="00A019A3">
        <w:rPr>
          <w:rFonts w:ascii="Times New Roman" w:hAnsi="Times New Roman"/>
        </w:rPr>
        <w:t>Lidia Kościelniak</w:t>
      </w:r>
    </w:p>
    <w:p w:rsidR="00017647" w:rsidRDefault="00017647" w:rsidP="001E748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E7485" w:rsidRDefault="001E7485" w:rsidP="001E748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E7485" w:rsidRDefault="001E7485" w:rsidP="001E748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E7485" w:rsidRDefault="001E7485" w:rsidP="001E748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E7485" w:rsidRDefault="001E7485" w:rsidP="001E748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E7485" w:rsidRDefault="001E7485" w:rsidP="001E748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E7485" w:rsidRDefault="001E7485" w:rsidP="001E748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E7485" w:rsidRDefault="001E7485" w:rsidP="001E748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E7485" w:rsidRDefault="001E7485" w:rsidP="001E748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E7485" w:rsidRDefault="001E7485" w:rsidP="001E748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E7485" w:rsidRDefault="001E7485" w:rsidP="001E748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47"/>
    <w:rsid w:val="000068AC"/>
    <w:rsid w:val="00017647"/>
    <w:rsid w:val="001E7485"/>
    <w:rsid w:val="00687FAE"/>
    <w:rsid w:val="0082274B"/>
    <w:rsid w:val="00D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6E19-2BB4-4DF9-AEA9-38DD0864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176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rkuzia</dc:creator>
  <cp:keywords/>
  <dc:description/>
  <cp:lastModifiedBy>rkuzia</cp:lastModifiedBy>
  <cp:revision>2</cp:revision>
  <cp:lastPrinted>2016-04-14T12:21:00Z</cp:lastPrinted>
  <dcterms:created xsi:type="dcterms:W3CDTF">2016-04-14T12:29:00Z</dcterms:created>
  <dcterms:modified xsi:type="dcterms:W3CDTF">2016-04-14T12:29:00Z</dcterms:modified>
</cp:coreProperties>
</file>